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1E" w:rsidRDefault="004C5209" w:rsidP="004140D0">
      <w:pPr>
        <w:jc w:val="center"/>
        <w:rPr>
          <w:b/>
          <w:sz w:val="32"/>
          <w:szCs w:val="32"/>
        </w:rPr>
      </w:pPr>
      <w:r w:rsidRPr="004C5209">
        <w:rPr>
          <w:b/>
          <w:sz w:val="32"/>
          <w:szCs w:val="32"/>
        </w:rPr>
        <w:t>PRZE</w:t>
      </w:r>
      <w:r w:rsidR="00B0543C" w:rsidRPr="004C5209">
        <w:rPr>
          <w:b/>
          <w:sz w:val="32"/>
          <w:szCs w:val="32"/>
        </w:rPr>
        <w:t xml:space="preserve">DMIOTOWY SYSTEM OCENIANIA </w:t>
      </w:r>
    </w:p>
    <w:p w:rsidR="004140D0" w:rsidRDefault="004140D0" w:rsidP="00414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Procesy technologiczne w gastronomii</w:t>
      </w:r>
    </w:p>
    <w:p w:rsidR="004140D0" w:rsidRPr="00137B1E" w:rsidRDefault="004140D0" w:rsidP="004140D0">
      <w:pPr>
        <w:jc w:val="center"/>
        <w:rPr>
          <w:sz w:val="32"/>
          <w:szCs w:val="32"/>
        </w:rPr>
      </w:pPr>
    </w:p>
    <w:p w:rsidR="00B0543C" w:rsidRPr="00D161B0" w:rsidRDefault="00B0543C" w:rsidP="008B6CF1">
      <w:pPr>
        <w:numPr>
          <w:ilvl w:val="0"/>
          <w:numId w:val="1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t>Przedmiotowy system oceniania opracowany został w oparciu o</w:t>
      </w:r>
      <w:r w:rsidR="000D162B">
        <w:rPr>
          <w:b/>
          <w:sz w:val="28"/>
          <w:szCs w:val="28"/>
        </w:rPr>
        <w:t> </w:t>
      </w:r>
      <w:r w:rsidRPr="00137B1E">
        <w:rPr>
          <w:b/>
          <w:sz w:val="28"/>
          <w:szCs w:val="28"/>
        </w:rPr>
        <w:t>następujące dokumenty:</w:t>
      </w:r>
    </w:p>
    <w:p w:rsidR="00B0543C" w:rsidRDefault="00B0543C" w:rsidP="008B6CF1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Program nauczania zajęć praktycznych</w:t>
      </w:r>
      <w:r w:rsidR="000D162B">
        <w:t>;</w:t>
      </w:r>
      <w:r>
        <w:t xml:space="preserve"> </w:t>
      </w:r>
    </w:p>
    <w:p w:rsidR="00B0543C" w:rsidRDefault="00B0543C" w:rsidP="008B6CF1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Statut szkoły</w:t>
      </w:r>
      <w:r w:rsidR="000D162B">
        <w:t>;</w:t>
      </w:r>
    </w:p>
    <w:p w:rsidR="00B0543C" w:rsidRDefault="008F0DA9" w:rsidP="008B6CF1">
      <w:pPr>
        <w:numPr>
          <w:ilvl w:val="0"/>
          <w:numId w:val="2"/>
        </w:numPr>
        <w:tabs>
          <w:tab w:val="clear" w:pos="720"/>
        </w:tabs>
        <w:ind w:left="426"/>
        <w:jc w:val="both"/>
      </w:pPr>
      <w:r>
        <w:t>W</w:t>
      </w:r>
      <w:r w:rsidR="000D162B">
        <w:t xml:space="preserve">ewnątrzszkolny </w:t>
      </w:r>
      <w:r>
        <w:t>S</w:t>
      </w:r>
      <w:r w:rsidR="000D162B">
        <w:t xml:space="preserve">ystem </w:t>
      </w:r>
      <w:r>
        <w:t>O</w:t>
      </w:r>
      <w:r w:rsidR="000D162B">
        <w:t>ceniania.</w:t>
      </w:r>
      <w:r>
        <w:t xml:space="preserve"> </w:t>
      </w:r>
    </w:p>
    <w:p w:rsidR="00137B1E" w:rsidRDefault="00137B1E" w:rsidP="008B6CF1">
      <w:pPr>
        <w:ind w:left="360"/>
        <w:jc w:val="both"/>
      </w:pPr>
    </w:p>
    <w:p w:rsidR="00B0543C" w:rsidRDefault="00B0543C" w:rsidP="008B6CF1">
      <w:pPr>
        <w:numPr>
          <w:ilvl w:val="0"/>
          <w:numId w:val="1"/>
        </w:numPr>
        <w:tabs>
          <w:tab w:val="clear" w:pos="720"/>
        </w:tabs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t>Przedmiotowy system oc</w:t>
      </w:r>
      <w:r w:rsidR="005D1B8D">
        <w:rPr>
          <w:b/>
          <w:sz w:val="28"/>
          <w:szCs w:val="28"/>
        </w:rPr>
        <w:t>eniania obowiązuje od 01</w:t>
      </w:r>
      <w:r w:rsidR="000D162B">
        <w:rPr>
          <w:b/>
          <w:sz w:val="28"/>
          <w:szCs w:val="28"/>
        </w:rPr>
        <w:t xml:space="preserve"> września </w:t>
      </w:r>
      <w:r w:rsidR="005D1B8D">
        <w:rPr>
          <w:b/>
          <w:sz w:val="28"/>
          <w:szCs w:val="28"/>
        </w:rPr>
        <w:t>201</w:t>
      </w:r>
      <w:r w:rsidR="000D162B">
        <w:rPr>
          <w:b/>
          <w:sz w:val="28"/>
          <w:szCs w:val="28"/>
        </w:rPr>
        <w:t>5</w:t>
      </w:r>
      <w:r w:rsidRPr="00137B1E">
        <w:rPr>
          <w:b/>
          <w:sz w:val="28"/>
          <w:szCs w:val="28"/>
        </w:rPr>
        <w:t xml:space="preserve"> r.</w:t>
      </w:r>
    </w:p>
    <w:p w:rsidR="00137B1E" w:rsidRPr="00137B1E" w:rsidRDefault="00137B1E" w:rsidP="008B6CF1">
      <w:pPr>
        <w:ind w:left="360"/>
        <w:jc w:val="both"/>
        <w:rPr>
          <w:b/>
          <w:sz w:val="28"/>
          <w:szCs w:val="28"/>
        </w:rPr>
      </w:pPr>
    </w:p>
    <w:p w:rsidR="00B0543C" w:rsidRDefault="00B0543C" w:rsidP="008B6CF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t xml:space="preserve"> Przedmiotowy system oceniania dotyc</w:t>
      </w:r>
      <w:r w:rsidR="00AF75F1">
        <w:rPr>
          <w:b/>
          <w:sz w:val="28"/>
          <w:szCs w:val="28"/>
        </w:rPr>
        <w:t>zy zawodu</w:t>
      </w:r>
      <w:r w:rsidR="000D162B">
        <w:rPr>
          <w:b/>
          <w:sz w:val="28"/>
          <w:szCs w:val="28"/>
        </w:rPr>
        <w:t>:</w:t>
      </w:r>
      <w:r w:rsidR="00AF75F1">
        <w:rPr>
          <w:b/>
          <w:sz w:val="28"/>
          <w:szCs w:val="28"/>
        </w:rPr>
        <w:t xml:space="preserve"> technik żywienia</w:t>
      </w:r>
      <w:r w:rsidR="00D161B0">
        <w:rPr>
          <w:b/>
          <w:sz w:val="28"/>
          <w:szCs w:val="28"/>
        </w:rPr>
        <w:t xml:space="preserve"> i</w:t>
      </w:r>
      <w:r w:rsidR="000D162B">
        <w:rPr>
          <w:b/>
          <w:sz w:val="28"/>
          <w:szCs w:val="28"/>
        </w:rPr>
        <w:t> </w:t>
      </w:r>
      <w:r w:rsidR="00D161B0">
        <w:rPr>
          <w:b/>
          <w:sz w:val="28"/>
          <w:szCs w:val="28"/>
        </w:rPr>
        <w:t>usług gastronomicznych</w:t>
      </w:r>
    </w:p>
    <w:p w:rsidR="00137B1E" w:rsidRPr="00137B1E" w:rsidRDefault="00137B1E" w:rsidP="008B6CF1">
      <w:pPr>
        <w:jc w:val="both"/>
        <w:rPr>
          <w:b/>
          <w:sz w:val="28"/>
          <w:szCs w:val="28"/>
        </w:rPr>
      </w:pPr>
    </w:p>
    <w:p w:rsidR="00B0543C" w:rsidRPr="00137B1E" w:rsidRDefault="00B0543C" w:rsidP="008B6CF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t>Cele przedmiotowego systemu oceniania:</w:t>
      </w:r>
    </w:p>
    <w:p w:rsidR="00B0543C" w:rsidRDefault="00B0543C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diagnozowanie i monitorowanie postępów ucznia,</w:t>
      </w:r>
    </w:p>
    <w:p w:rsidR="00B0543C" w:rsidRDefault="00B0543C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jasny i klarowny system oceniania</w:t>
      </w:r>
      <w:r w:rsidR="00552337">
        <w:t>,</w:t>
      </w:r>
    </w:p>
    <w:p w:rsidR="00552337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sprawiedliwe ocenianie każdego ucznia,</w:t>
      </w:r>
    </w:p>
    <w:p w:rsidR="00552337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wspieranie rozwoju ucznia przez ewaluację jego osiągnięć,</w:t>
      </w:r>
    </w:p>
    <w:p w:rsidR="00552337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informowanie ucznia o poziomie jego osiągnięć dydaktycznych i postępach w tym zakresie,</w:t>
      </w:r>
    </w:p>
    <w:p w:rsidR="00552337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pomoc uczniowi w samodzielnym planowaniu jego rozwoju,</w:t>
      </w:r>
    </w:p>
    <w:p w:rsidR="00552337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motywowanie ucznia do dalszej pracy,</w:t>
      </w:r>
    </w:p>
    <w:p w:rsidR="00552337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wykorzystanie przez nauczyciela wyników osiągnięć uczniów do planowania pracy dydaktycznej,</w:t>
      </w:r>
    </w:p>
    <w:p w:rsidR="00D161B0" w:rsidRDefault="00552337" w:rsidP="008B6CF1">
      <w:pPr>
        <w:numPr>
          <w:ilvl w:val="0"/>
          <w:numId w:val="3"/>
        </w:numPr>
        <w:tabs>
          <w:tab w:val="clear" w:pos="720"/>
        </w:tabs>
        <w:ind w:left="426"/>
        <w:jc w:val="both"/>
      </w:pPr>
      <w:r>
        <w:t>dostarczanie rodzicom (prawnym opiekunom) i nauczycielom informacji o postępach i</w:t>
      </w:r>
      <w:r w:rsidR="000D162B">
        <w:t> </w:t>
      </w:r>
      <w:r>
        <w:t>trudnościach w nauce oraz o specjalnych uzdolnieniach ucznia.</w:t>
      </w:r>
    </w:p>
    <w:p w:rsidR="00137B1E" w:rsidRDefault="00137B1E" w:rsidP="008B6CF1">
      <w:pPr>
        <w:ind w:left="360"/>
        <w:jc w:val="both"/>
      </w:pPr>
    </w:p>
    <w:p w:rsidR="00552337" w:rsidRPr="00137B1E" w:rsidRDefault="00131D40" w:rsidP="008B6CF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t>Oceny bieżące, klasyfikacyjne roczne i końcowe ustala się w</w:t>
      </w:r>
      <w:r w:rsidR="000D162B">
        <w:rPr>
          <w:b/>
          <w:sz w:val="28"/>
          <w:szCs w:val="28"/>
        </w:rPr>
        <w:t> </w:t>
      </w:r>
      <w:r w:rsidRPr="00137B1E">
        <w:rPr>
          <w:b/>
          <w:sz w:val="28"/>
          <w:szCs w:val="28"/>
        </w:rPr>
        <w:t>stopniach, według następującej skali:</w:t>
      </w:r>
    </w:p>
    <w:p w:rsidR="00131D40" w:rsidRDefault="000D162B" w:rsidP="008B6CF1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 xml:space="preserve">6 – </w:t>
      </w:r>
      <w:r w:rsidR="00131D40">
        <w:t>celujący (cel.)</w:t>
      </w:r>
    </w:p>
    <w:p w:rsidR="00131D40" w:rsidRDefault="00131D40" w:rsidP="008B6CF1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>5 – bardzo dobry (bdb.)</w:t>
      </w:r>
    </w:p>
    <w:p w:rsidR="00131D40" w:rsidRDefault="00131D40" w:rsidP="008B6CF1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>4 – dobry (</w:t>
      </w:r>
      <w:proofErr w:type="spellStart"/>
      <w:r>
        <w:t>db</w:t>
      </w:r>
      <w:proofErr w:type="spellEnd"/>
      <w:r>
        <w:t>.)</w:t>
      </w:r>
    </w:p>
    <w:p w:rsidR="00131D40" w:rsidRDefault="00131D40" w:rsidP="008B6CF1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>3 – dostateczny (</w:t>
      </w:r>
      <w:proofErr w:type="spellStart"/>
      <w:r>
        <w:t>dost</w:t>
      </w:r>
      <w:proofErr w:type="spellEnd"/>
      <w:r>
        <w:t>.)</w:t>
      </w:r>
    </w:p>
    <w:p w:rsidR="00131D40" w:rsidRDefault="00131D40" w:rsidP="008B6CF1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>2 – dopuszczający (</w:t>
      </w:r>
      <w:proofErr w:type="spellStart"/>
      <w:r>
        <w:t>dop</w:t>
      </w:r>
      <w:proofErr w:type="spellEnd"/>
      <w:r>
        <w:t>.)</w:t>
      </w:r>
    </w:p>
    <w:p w:rsidR="00131D40" w:rsidRDefault="000D162B" w:rsidP="008B6CF1">
      <w:pPr>
        <w:numPr>
          <w:ilvl w:val="0"/>
          <w:numId w:val="4"/>
        </w:numPr>
        <w:tabs>
          <w:tab w:val="clear" w:pos="720"/>
        </w:tabs>
        <w:ind w:left="426"/>
        <w:jc w:val="both"/>
      </w:pPr>
      <w:r>
        <w:t>1 – niedostateczny (</w:t>
      </w:r>
      <w:proofErr w:type="spellStart"/>
      <w:r>
        <w:t>ndst</w:t>
      </w:r>
      <w:proofErr w:type="spellEnd"/>
      <w:r w:rsidR="00131D40">
        <w:t>.)</w:t>
      </w:r>
    </w:p>
    <w:p w:rsidR="00137B1E" w:rsidRDefault="00131D40" w:rsidP="008B6CF1">
      <w:pPr>
        <w:ind w:left="360"/>
        <w:jc w:val="both"/>
      </w:pPr>
      <w:r>
        <w:t xml:space="preserve">Za każde zajęcia uczeń otrzymuje </w:t>
      </w:r>
      <w:r w:rsidR="00AF75F1">
        <w:t>ocenę cząstkową wg obowiązującej skali ocen.</w:t>
      </w:r>
    </w:p>
    <w:p w:rsidR="00D161B0" w:rsidRDefault="00D161B0" w:rsidP="008B6CF1">
      <w:pPr>
        <w:ind w:left="360"/>
        <w:jc w:val="both"/>
      </w:pPr>
    </w:p>
    <w:p w:rsidR="00131D40" w:rsidRPr="00137B1E" w:rsidRDefault="00131D40" w:rsidP="008B6CF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t>Ocena semestralna i roczna.</w:t>
      </w:r>
    </w:p>
    <w:p w:rsidR="00131D40" w:rsidRDefault="00131D40" w:rsidP="008B6CF1">
      <w:pPr>
        <w:ind w:firstLine="709"/>
        <w:jc w:val="both"/>
      </w:pPr>
      <w:r>
        <w:t xml:space="preserve">Podstawą wystawienia oceny semestralnej będą oceny cząstkowe otrzymane przez ucznia w ciągu całego półrocza. </w:t>
      </w:r>
      <w:r w:rsidR="007B229E">
        <w:t>Ocena za drugi semestr jest oceną roczną.</w:t>
      </w:r>
    </w:p>
    <w:p w:rsidR="008B6CF1" w:rsidRDefault="008B6CF1" w:rsidP="008B6CF1">
      <w:pPr>
        <w:ind w:firstLine="709"/>
        <w:jc w:val="both"/>
      </w:pPr>
    </w:p>
    <w:p w:rsidR="008B6CF1" w:rsidRDefault="008B6CF1" w:rsidP="008B6CF1">
      <w:pPr>
        <w:ind w:firstLine="709"/>
        <w:jc w:val="both"/>
      </w:pPr>
    </w:p>
    <w:p w:rsidR="008B6CF1" w:rsidRDefault="008B6CF1" w:rsidP="008B6CF1">
      <w:pPr>
        <w:ind w:firstLine="709"/>
        <w:jc w:val="both"/>
      </w:pPr>
    </w:p>
    <w:p w:rsidR="008B6CF1" w:rsidRDefault="008B6CF1" w:rsidP="008B6CF1">
      <w:pPr>
        <w:ind w:firstLine="709"/>
        <w:jc w:val="both"/>
      </w:pPr>
    </w:p>
    <w:p w:rsidR="004140D0" w:rsidRDefault="004140D0" w:rsidP="008B6CF1">
      <w:pPr>
        <w:ind w:firstLine="709"/>
        <w:jc w:val="both"/>
      </w:pPr>
    </w:p>
    <w:p w:rsidR="008B6CF1" w:rsidRDefault="008B6CF1" w:rsidP="008B6CF1">
      <w:pPr>
        <w:ind w:firstLine="709"/>
        <w:jc w:val="both"/>
      </w:pPr>
    </w:p>
    <w:p w:rsidR="007B229E" w:rsidRDefault="007B229E" w:rsidP="008B6CF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37B1E">
        <w:rPr>
          <w:b/>
          <w:sz w:val="28"/>
          <w:szCs w:val="28"/>
        </w:rPr>
        <w:lastRenderedPageBreak/>
        <w:t>Semestralne kryteria oceniania:</w:t>
      </w:r>
    </w:p>
    <w:p w:rsidR="00137B1E" w:rsidRPr="00137B1E" w:rsidRDefault="00137B1E" w:rsidP="008B6CF1">
      <w:pPr>
        <w:ind w:left="360"/>
        <w:jc w:val="both"/>
        <w:rPr>
          <w:b/>
          <w:sz w:val="16"/>
          <w:szCs w:val="16"/>
        </w:rPr>
      </w:pPr>
    </w:p>
    <w:p w:rsidR="00AF0EC4" w:rsidRPr="00AF0EC4" w:rsidRDefault="00AF0EC4" w:rsidP="008B6CF1">
      <w:pPr>
        <w:ind w:left="567"/>
        <w:jc w:val="both"/>
      </w:pPr>
      <w:r w:rsidRPr="00137B1E">
        <w:rPr>
          <w:b/>
        </w:rPr>
        <w:t>Ocenę celującą</w:t>
      </w:r>
      <w:r>
        <w:t xml:space="preserve"> </w:t>
      </w:r>
      <w:r w:rsidRPr="00AF0EC4">
        <w:t>- otrzymuje uczeń, który: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opanował w pełnym zakresie wiadomości i umiejętności przewidziane programem,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potrafi korzystać z różnych źródeł informacji, nie tylko tych wskazanych przez nauczyciela,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trafnie wykorzystuje wiedzę teoretyczną i samodzielnie rozwiązuje problemy praktyczne związane z zawodem przy zachowaniu wszystkich zasad higieny i bezpieczeństwa pracy,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jest zainteresowany zawodem,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proponuje nowatorskie i twórcze podejście do zagadnienia,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umiejętnie i efektownie pracuje w grupie oraz współpracuje z nauczycielem zachowując przy tym wysoką kulturę osobistą,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współpracuje z nauczycielem w tworzeniu pomocy dydaktycznych, </w:t>
      </w:r>
    </w:p>
    <w:p w:rsidR="000D162B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osiąga sukcesy w konkursach i olimpiadach przedmiotowych szczebla wyższego niż szkolny</w:t>
      </w:r>
      <w:r w:rsidR="000D162B">
        <w:t>,</w:t>
      </w:r>
    </w:p>
    <w:p w:rsidR="00AF0EC4" w:rsidRDefault="000D162B" w:rsidP="008B6CF1">
      <w:pPr>
        <w:numPr>
          <w:ilvl w:val="0"/>
          <w:numId w:val="7"/>
        </w:numPr>
        <w:ind w:left="426"/>
        <w:jc w:val="both"/>
      </w:pPr>
      <w:r>
        <w:t>bierze aktywny udział w przygotowywaniu i obsłudze gastronomicznej imprez szkolnych i lokalnych</w:t>
      </w:r>
      <w:r w:rsidR="00AF0EC4" w:rsidRPr="00AF0EC4">
        <w:t>.</w:t>
      </w:r>
    </w:p>
    <w:p w:rsidR="00137B1E" w:rsidRPr="00137B1E" w:rsidRDefault="00137B1E" w:rsidP="008B6CF1">
      <w:pPr>
        <w:ind w:left="360"/>
        <w:jc w:val="both"/>
        <w:rPr>
          <w:sz w:val="16"/>
          <w:szCs w:val="16"/>
        </w:rPr>
      </w:pPr>
    </w:p>
    <w:p w:rsidR="00AF0EC4" w:rsidRPr="00AF0EC4" w:rsidRDefault="00137B1E" w:rsidP="008B6CF1">
      <w:pPr>
        <w:ind w:left="567"/>
        <w:jc w:val="both"/>
      </w:pPr>
      <w:r w:rsidRPr="00137B1E">
        <w:rPr>
          <w:b/>
        </w:rPr>
        <w:t>Ocenę</w:t>
      </w:r>
      <w:r w:rsidR="00AF0EC4" w:rsidRPr="00137B1E">
        <w:rPr>
          <w:b/>
        </w:rPr>
        <w:t xml:space="preserve"> bardzo dobrą</w:t>
      </w:r>
      <w:r w:rsidR="00AF0EC4">
        <w:t xml:space="preserve"> </w:t>
      </w:r>
      <w:r w:rsidR="00AF0EC4" w:rsidRPr="00AF0EC4">
        <w:t>-</w:t>
      </w:r>
      <w:r w:rsidR="00AF0EC4">
        <w:t xml:space="preserve"> </w:t>
      </w:r>
      <w:r w:rsidR="00AF0EC4" w:rsidRPr="00AF0EC4">
        <w:t xml:space="preserve">otrzymuje uczeń, który: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opanował w pełnym zakresie wiadomości i umiejętności przewidziane programem,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potrafi stosować zdobytą wiedzę z różnych dziedzin podczas samodzielnego rozwiązywania zaistniałych problemów w swoim zawodzie,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opanował wiedzę, umiejętności i nawyki zawodowe warunkujące należyte przygotowania do zawodu,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ma poczucie wysokich kwalifikacji zawodowych,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wykazuje dużą samodzielność i potrafi korzystać z różnych źródeł wiedzy,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potrafi rozplanować i samodzielnie wykonać powierzone zadanie,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wykazuje się aktywną postawą w czasie zajęć,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potrafi poprawnie roz</w:t>
      </w:r>
      <w:r w:rsidR="00E35152">
        <w:t>u</w:t>
      </w:r>
      <w:r w:rsidRPr="00AF0EC4">
        <w:t>m</w:t>
      </w:r>
      <w:r w:rsidR="00E35152">
        <w:t>ow</w:t>
      </w:r>
      <w:r w:rsidRPr="00AF0EC4">
        <w:t>ać w kategoriach przyczynowo</w:t>
      </w:r>
      <w:r>
        <w:t xml:space="preserve"> </w:t>
      </w:r>
      <w:r w:rsidR="00E35152">
        <w:t>–</w:t>
      </w:r>
      <w:r w:rsidRPr="00AF0EC4">
        <w:t xml:space="preserve"> skutkowych wykorzystując wiedzę przewidzianą programem również przedmiotów pokrewnych,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przywiązuje dużą wagę do organizacji pracy, jakości i estetyki podczas wykonywania ćwiczeń, </w:t>
      </w:r>
    </w:p>
    <w:p w:rsidR="00E35152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prawidłowo analizuje, wnioskuje i dostrzega związki między wiadomościami teoretycznymi,</w:t>
      </w:r>
      <w:r w:rsidR="00E35152">
        <w:t xml:space="preserve"> a umiejętnościami praktycznymi,</w:t>
      </w:r>
    </w:p>
    <w:p w:rsidR="00AF0EC4" w:rsidRDefault="00E35152" w:rsidP="008B6CF1">
      <w:pPr>
        <w:numPr>
          <w:ilvl w:val="0"/>
          <w:numId w:val="7"/>
        </w:numPr>
        <w:ind w:left="426"/>
        <w:jc w:val="both"/>
      </w:pPr>
      <w:r>
        <w:t>bierze udział w przygotowywaniu i obsłudze gastronomicznej imprez szkolnych i</w:t>
      </w:r>
      <w:r>
        <w:t> </w:t>
      </w:r>
      <w:r>
        <w:t>lokalnych</w:t>
      </w:r>
      <w:r w:rsidRPr="00AF0EC4">
        <w:t>.</w:t>
      </w:r>
    </w:p>
    <w:p w:rsidR="00E35152" w:rsidRPr="00AF0EC4" w:rsidRDefault="00E35152" w:rsidP="008B6CF1">
      <w:pPr>
        <w:jc w:val="both"/>
      </w:pPr>
    </w:p>
    <w:p w:rsidR="00AF0EC4" w:rsidRPr="008B6CF1" w:rsidRDefault="00AF0EC4" w:rsidP="008B6CF1">
      <w:pPr>
        <w:ind w:left="567"/>
        <w:jc w:val="both"/>
        <w:rPr>
          <w:b/>
        </w:rPr>
      </w:pPr>
      <w:r w:rsidRPr="00137B1E">
        <w:rPr>
          <w:b/>
        </w:rPr>
        <w:t xml:space="preserve">Ocenę dobrą </w:t>
      </w:r>
      <w:r w:rsidRPr="008B6CF1">
        <w:rPr>
          <w:b/>
        </w:rPr>
        <w:t>– otrzymuje uczeń, który: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opanował w dużym zakresie wiadomości i umiejętności określonym programem nauczania,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poprawie stosuje wiadomości i umiejętności do samodzielnego wykonania typowych zadań, natomiast zadania o stopniu trudniejszym wykonuje przy pomocy nauczyciela,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prawidłowo </w:t>
      </w:r>
      <w:r w:rsidR="00E35152">
        <w:t>analizuje</w:t>
      </w:r>
      <w:r w:rsidRPr="00AF0EC4">
        <w:t xml:space="preserve"> sytuacj</w:t>
      </w:r>
      <w:r w:rsidR="00E35152">
        <w:t>e</w:t>
      </w:r>
      <w:r>
        <w:t>,</w:t>
      </w:r>
      <w:r w:rsidRPr="00AF0EC4">
        <w:t xml:space="preserve"> </w:t>
      </w:r>
      <w:r w:rsidR="00E35152">
        <w:t xml:space="preserve">postępuje wg </w:t>
      </w:r>
      <w:r w:rsidRPr="00AF0EC4">
        <w:t>zasad</w:t>
      </w:r>
      <w:r w:rsidR="00E35152">
        <w:t xml:space="preserve"> i metod</w:t>
      </w:r>
      <w:r w:rsidRPr="00AF0EC4">
        <w:t xml:space="preserve"> stosowan</w:t>
      </w:r>
      <w:r w:rsidR="00E35152">
        <w:t>ych</w:t>
      </w:r>
      <w:r w:rsidRPr="00AF0EC4">
        <w:t xml:space="preserve"> w</w:t>
      </w:r>
      <w:r w:rsidR="00E35152">
        <w:t> </w:t>
      </w:r>
      <w:r w:rsidRPr="00AF0EC4">
        <w:t xml:space="preserve">zawodzie,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potrafi współpracować w zespole przy wykonaniu określonego zadania,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potrafi korzystać ze wszystkich poznanych na lekcji źródeł informacji,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prawidłowo rozpoznaje i wykorzystuje zdobytą widzę i umiejętności w realizacji ćwiczeń,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poprawnie rozumuje w kategoriach przyczynowo</w:t>
      </w:r>
      <w:r w:rsidR="00E35152">
        <w:t xml:space="preserve"> – </w:t>
      </w:r>
      <w:r w:rsidRPr="00AF0EC4">
        <w:t>skutkowych,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dostrzega błędy popełnione pry realizowaniu określonych zadań,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>
        <w:t>j</w:t>
      </w:r>
      <w:r w:rsidRPr="00AF0EC4">
        <w:t xml:space="preserve">est aktywny na zajęciach, </w:t>
      </w:r>
    </w:p>
    <w:p w:rsid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lastRenderedPageBreak/>
        <w:t>in</w:t>
      </w:r>
      <w:r w:rsidR="00AF75F1">
        <w:t>teresuje się przedmiotem.</w:t>
      </w:r>
    </w:p>
    <w:p w:rsidR="00AF75F1" w:rsidRPr="00AF0EC4" w:rsidRDefault="00AF75F1" w:rsidP="008B6CF1">
      <w:pPr>
        <w:ind w:left="426"/>
        <w:jc w:val="both"/>
      </w:pPr>
    </w:p>
    <w:p w:rsidR="00AF0EC4" w:rsidRPr="008B6CF1" w:rsidRDefault="00AF0EC4" w:rsidP="008B6CF1">
      <w:pPr>
        <w:ind w:left="567"/>
        <w:jc w:val="both"/>
        <w:rPr>
          <w:b/>
        </w:rPr>
      </w:pPr>
      <w:r w:rsidRPr="00137B1E">
        <w:rPr>
          <w:b/>
        </w:rPr>
        <w:t>Ocenę dostateczną</w:t>
      </w:r>
      <w:r w:rsidRPr="008B6CF1">
        <w:rPr>
          <w:b/>
        </w:rPr>
        <w:t xml:space="preserve"> - otrzymuje uczeń, który: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opanował w podstawowym zakresie wiadomości i umiejętności określone programem nauczania,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wykazuje się znajomością i zrozumieniem podstawowych pojęć zawodowych, pozwalających na zrozumienie większości zagadnień z przedmiotu,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>
        <w:t>podejmuje współpracę</w:t>
      </w:r>
      <w:r w:rsidRPr="00AF0EC4">
        <w:t xml:space="preserve"> w grupie przy zadaniach zespołowych,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przejawia zainteresowanie przedmiotem,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potrafi zgodnie z zasadami bhp wykonać proste ćwiczenia praktyczne, </w:t>
      </w:r>
    </w:p>
    <w:p w:rsid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w czasie zajęć wykazuje się aktywnością w stopniu zadawalającym, </w:t>
      </w:r>
    </w:p>
    <w:p w:rsidR="008B6CF1" w:rsidRDefault="008B6CF1" w:rsidP="008B6CF1">
      <w:pPr>
        <w:jc w:val="both"/>
      </w:pPr>
    </w:p>
    <w:p w:rsidR="00AF0EC4" w:rsidRPr="008B6CF1" w:rsidRDefault="00AF0EC4" w:rsidP="008B6CF1">
      <w:pPr>
        <w:ind w:left="567"/>
        <w:jc w:val="both"/>
        <w:rPr>
          <w:b/>
        </w:rPr>
      </w:pPr>
      <w:r w:rsidRPr="00137B1E">
        <w:rPr>
          <w:b/>
        </w:rPr>
        <w:t>Ocenę dopuszczającą</w:t>
      </w:r>
      <w:r w:rsidRPr="008B6CF1">
        <w:rPr>
          <w:b/>
        </w:rPr>
        <w:t xml:space="preserve"> - otrzymuje uczeń, który: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>
        <w:t>ma braki w</w:t>
      </w:r>
      <w:r w:rsidRPr="00AF0EC4">
        <w:t xml:space="preserve"> opanowaniu wiadomości określanych programem nauczania, ale braki te nie przekreślają możliwości dalszego kształcenia,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opanował w stopniu elementarnym przygotowanie do zawodu,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potrafi nazwać i wymienić przy pomocy nauczyciela podstawowe </w:t>
      </w:r>
      <w:r>
        <w:t xml:space="preserve">czynności </w:t>
      </w:r>
      <w:r w:rsidRPr="00AF0EC4">
        <w:t>związane z</w:t>
      </w:r>
      <w:r w:rsidR="00D453F6">
        <w:t> </w:t>
      </w:r>
      <w:r w:rsidRPr="00AF0EC4">
        <w:t xml:space="preserve">wykonywanym zawodem,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przejawia mało aktywny stosunek do przedmiotu,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z pomocą nauczyciela potrafi wykonać proste ćwiczenia, </w:t>
      </w:r>
    </w:p>
    <w:p w:rsidR="00137B1E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ma pewne uchybienia w zachowaniu higieny osobistej i produkcji oraz przestrzeganiu przepisów bhp</w:t>
      </w:r>
      <w:r w:rsidR="00137B1E">
        <w:t>.</w:t>
      </w:r>
    </w:p>
    <w:p w:rsidR="00AF0EC4" w:rsidRPr="00AF0EC4" w:rsidRDefault="00AF0EC4" w:rsidP="008B6CF1">
      <w:pPr>
        <w:ind w:left="360"/>
        <w:jc w:val="both"/>
      </w:pPr>
      <w:r w:rsidRPr="00AF0EC4">
        <w:t xml:space="preserve"> </w:t>
      </w:r>
    </w:p>
    <w:p w:rsidR="00AF0EC4" w:rsidRPr="008B6CF1" w:rsidRDefault="00AF0EC4" w:rsidP="008B6CF1">
      <w:pPr>
        <w:ind w:left="567"/>
        <w:jc w:val="both"/>
        <w:rPr>
          <w:b/>
        </w:rPr>
      </w:pPr>
      <w:r w:rsidRPr="00137B1E">
        <w:rPr>
          <w:b/>
        </w:rPr>
        <w:t>Ocenę niedostateczną</w:t>
      </w:r>
      <w:r w:rsidRPr="008B6CF1">
        <w:rPr>
          <w:b/>
        </w:rPr>
        <w:t xml:space="preserve"> – otrzymuje uczeń, który: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ma duże braki w wiadomościach i umiejętnościach określonych programem nauczania, które u</w:t>
      </w:r>
      <w:r>
        <w:t>nie</w:t>
      </w:r>
      <w:r w:rsidRPr="00AF0EC4">
        <w:t>możliwiają dalsze zdobywani wiedzy,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nie opanował podstawowych wiadomości i umiejętności związanych z zawodem,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wykonuje niechęć do zdobywania wiedzy,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 xml:space="preserve">nie wykazuje zainteresowania zawodem, 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nie wykazuje chęci współpracy w celu uzupełnienia braków,</w:t>
      </w:r>
    </w:p>
    <w:p w:rsidR="00AF0EC4" w:rsidRP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często opus</w:t>
      </w:r>
      <w:r w:rsidR="00760724">
        <w:t>zcza zajęcia bez ważnych powodów</w:t>
      </w:r>
      <w:r w:rsidRPr="00AF0EC4">
        <w:t xml:space="preserve"> </w:t>
      </w:r>
    </w:p>
    <w:p w:rsidR="00AF0EC4" w:rsidRDefault="00AF0EC4" w:rsidP="008B6CF1">
      <w:pPr>
        <w:numPr>
          <w:ilvl w:val="0"/>
          <w:numId w:val="7"/>
        </w:numPr>
        <w:ind w:left="426"/>
        <w:jc w:val="both"/>
      </w:pPr>
      <w:r w:rsidRPr="00AF0EC4">
        <w:t>nie d</w:t>
      </w:r>
      <w:r w:rsidR="00137B1E">
        <w:t>ba o higienę osobistą</w:t>
      </w:r>
      <w:r w:rsidRPr="00AF0EC4">
        <w:t xml:space="preserve"> ora</w:t>
      </w:r>
      <w:r w:rsidR="00760724">
        <w:t>z nie przestrzega przepisów BHP</w:t>
      </w:r>
      <w:r w:rsidR="001A25CB">
        <w:t>(pomalowane paznokcie, mocny makijaż, biżuteria)</w:t>
      </w:r>
    </w:p>
    <w:p w:rsidR="00663677" w:rsidRDefault="00663677" w:rsidP="008B6CF1">
      <w:pPr>
        <w:numPr>
          <w:ilvl w:val="0"/>
          <w:numId w:val="7"/>
        </w:numPr>
        <w:ind w:left="426"/>
        <w:jc w:val="both"/>
      </w:pPr>
      <w:r>
        <w:t>nie zaliczy zajęć praktycznych w odpowiednim terminie.</w:t>
      </w:r>
    </w:p>
    <w:p w:rsidR="002B1EEB" w:rsidRDefault="002B1EEB" w:rsidP="00D453F6">
      <w:pPr>
        <w:jc w:val="both"/>
      </w:pPr>
    </w:p>
    <w:p w:rsidR="00760724" w:rsidRDefault="002B1EEB" w:rsidP="00D453F6">
      <w:pPr>
        <w:ind w:firstLine="709"/>
        <w:jc w:val="both"/>
      </w:pPr>
      <w:r>
        <w:t xml:space="preserve">W przypadku braku fartucha uczeń nie bierze aktywnego udziału w zajęciach a na koniec zajęć uzyskuje ocenę niedostateczną. </w:t>
      </w:r>
    </w:p>
    <w:p w:rsidR="00E35152" w:rsidRDefault="002B1EEB" w:rsidP="00D453F6">
      <w:pPr>
        <w:ind w:firstLine="709"/>
        <w:jc w:val="both"/>
      </w:pPr>
      <w:r>
        <w:t>Ocenę wy</w:t>
      </w:r>
      <w:r w:rsidR="00E35152">
        <w:t xml:space="preserve">pracowaną </w:t>
      </w:r>
      <w:r>
        <w:t>na zajęciach obn</w:t>
      </w:r>
      <w:r w:rsidR="00E35152">
        <w:t>iża się o jeden stopień za:</w:t>
      </w:r>
    </w:p>
    <w:p w:rsidR="00760724" w:rsidRDefault="002B1EEB" w:rsidP="00D453F6">
      <w:pPr>
        <w:numPr>
          <w:ilvl w:val="0"/>
          <w:numId w:val="7"/>
        </w:numPr>
        <w:ind w:left="426"/>
        <w:jc w:val="both"/>
      </w:pPr>
      <w:r>
        <w:t>brak nakrycia głowy,</w:t>
      </w:r>
      <w:bookmarkStart w:id="0" w:name="_GoBack"/>
      <w:bookmarkEnd w:id="0"/>
    </w:p>
    <w:p w:rsidR="00AF0EC4" w:rsidRDefault="00663677" w:rsidP="00D453F6">
      <w:pPr>
        <w:numPr>
          <w:ilvl w:val="0"/>
          <w:numId w:val="7"/>
        </w:numPr>
        <w:ind w:left="426"/>
        <w:jc w:val="both"/>
      </w:pPr>
      <w:r>
        <w:t>brak ściereczki.</w:t>
      </w:r>
    </w:p>
    <w:p w:rsidR="00663677" w:rsidRPr="00663677" w:rsidRDefault="00663677" w:rsidP="008B6CF1">
      <w:pPr>
        <w:ind w:left="360"/>
        <w:jc w:val="both"/>
      </w:pPr>
    </w:p>
    <w:p w:rsidR="00AF0EC4" w:rsidRDefault="00760724" w:rsidP="008B6CF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Sposób zaliczenia</w:t>
      </w:r>
      <w:r w:rsidR="00AF75F1" w:rsidRPr="00B51DE8">
        <w:rPr>
          <w:b/>
          <w:sz w:val="28"/>
          <w:szCs w:val="28"/>
        </w:rPr>
        <w:t xml:space="preserve"> zajęć praktycznych,</w:t>
      </w:r>
      <w:r w:rsidR="00663677">
        <w:rPr>
          <w:b/>
          <w:sz w:val="28"/>
          <w:szCs w:val="28"/>
        </w:rPr>
        <w:t xml:space="preserve"> na których uczeń był nieobecny.</w:t>
      </w:r>
    </w:p>
    <w:p w:rsidR="00663677" w:rsidRPr="00B51DE8" w:rsidRDefault="00663677" w:rsidP="008B6CF1">
      <w:pPr>
        <w:ind w:left="720"/>
        <w:jc w:val="both"/>
        <w:rPr>
          <w:b/>
          <w:sz w:val="28"/>
          <w:szCs w:val="28"/>
        </w:rPr>
      </w:pPr>
    </w:p>
    <w:p w:rsidR="00AF75F1" w:rsidRDefault="00AF75F1" w:rsidP="008B6CF1">
      <w:pPr>
        <w:ind w:firstLine="709"/>
        <w:jc w:val="both"/>
      </w:pPr>
      <w:r>
        <w:t>Uczeń ma obowiązek za</w:t>
      </w:r>
      <w:r w:rsidR="00760724">
        <w:t xml:space="preserve">liczenia zajęć praktycznych </w:t>
      </w:r>
      <w:r>
        <w:t xml:space="preserve"> w terminie do dwóch tygodni, liczonym od pierwszego dnia powrotu uczni</w:t>
      </w:r>
      <w:r w:rsidR="00760724">
        <w:t xml:space="preserve">a </w:t>
      </w:r>
      <w:r w:rsidR="00663677">
        <w:t xml:space="preserve">do szkoły. </w:t>
      </w:r>
      <w:r w:rsidR="008F0DA9">
        <w:t>Sposób</w:t>
      </w:r>
      <w:r w:rsidR="00760724">
        <w:t xml:space="preserve"> zaliczenia nieobecności </w:t>
      </w:r>
      <w:r w:rsidR="00663677">
        <w:t xml:space="preserve">określa nauczyciel i </w:t>
      </w:r>
      <w:r w:rsidR="00760724">
        <w:t xml:space="preserve">mogą być </w:t>
      </w:r>
      <w:r w:rsidR="00663677">
        <w:t xml:space="preserve">to </w:t>
      </w:r>
      <w:r w:rsidR="00760724">
        <w:t>prace porządkowe wyznaczone przez prowadzącego zajęcia.</w:t>
      </w:r>
    </w:p>
    <w:p w:rsidR="00B51DE8" w:rsidRDefault="000D162B" w:rsidP="008B6CF1">
      <w:pPr>
        <w:ind w:firstLine="709"/>
        <w:jc w:val="both"/>
      </w:pPr>
      <w:r>
        <w:t>Zajęcia nie zaliczone oceniane są na ocenę niedostateczną.</w:t>
      </w:r>
    </w:p>
    <w:sectPr w:rsidR="00B51DE8" w:rsidSect="00137B1E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36966"/>
    <w:multiLevelType w:val="hybridMultilevel"/>
    <w:tmpl w:val="A3FA5BD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97ABC"/>
    <w:multiLevelType w:val="hybridMultilevel"/>
    <w:tmpl w:val="AB2C2D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1A166D"/>
    <w:multiLevelType w:val="hybridMultilevel"/>
    <w:tmpl w:val="FE1C07B8"/>
    <w:lvl w:ilvl="0" w:tplc="70CE1E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A718F4"/>
    <w:multiLevelType w:val="hybridMultilevel"/>
    <w:tmpl w:val="F7CA97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C787C"/>
    <w:multiLevelType w:val="hybridMultilevel"/>
    <w:tmpl w:val="15C8E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FE1405"/>
    <w:multiLevelType w:val="hybridMultilevel"/>
    <w:tmpl w:val="4CE2100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D4517DA"/>
    <w:multiLevelType w:val="hybridMultilevel"/>
    <w:tmpl w:val="C26096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3C"/>
    <w:rsid w:val="000D162B"/>
    <w:rsid w:val="00131D40"/>
    <w:rsid w:val="00137B1E"/>
    <w:rsid w:val="001A25CB"/>
    <w:rsid w:val="002B1EEB"/>
    <w:rsid w:val="004140D0"/>
    <w:rsid w:val="004C5209"/>
    <w:rsid w:val="00552337"/>
    <w:rsid w:val="005D1B8D"/>
    <w:rsid w:val="00663677"/>
    <w:rsid w:val="00760724"/>
    <w:rsid w:val="007B229E"/>
    <w:rsid w:val="008B6CF1"/>
    <w:rsid w:val="008F0DA9"/>
    <w:rsid w:val="00AF0EC4"/>
    <w:rsid w:val="00AF75F1"/>
    <w:rsid w:val="00B0543C"/>
    <w:rsid w:val="00B51DE8"/>
    <w:rsid w:val="00D161B0"/>
    <w:rsid w:val="00D453F6"/>
    <w:rsid w:val="00E3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6CF3-A40E-46E2-AA90-6DC776B2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PRZEEDMIOTOWY SYSTEM OCENIANIA Z ZAJĘĆ PRAKTYCZNYCH</vt:lpstr>
    </vt:vector>
  </TitlesOfParts>
  <Company>a</Company>
  <LinksUpToDate>false</LinksUpToDate>
  <CharactersWithSpaces>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PRZEEDMIOTOWY SYSTEM OCENIANIA Z ZAJĘĆ PRAKTYCZNYCH</dc:title>
  <dc:subject/>
  <dc:creator>a</dc:creator>
  <cp:keywords/>
  <cp:lastModifiedBy>WLLL</cp:lastModifiedBy>
  <cp:revision>4</cp:revision>
  <cp:lastPrinted>2014-09-02T17:48:00Z</cp:lastPrinted>
  <dcterms:created xsi:type="dcterms:W3CDTF">2015-09-14T16:26:00Z</dcterms:created>
  <dcterms:modified xsi:type="dcterms:W3CDTF">2015-09-14T16:29:00Z</dcterms:modified>
</cp:coreProperties>
</file>