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8987" w14:textId="77777777" w:rsidR="00101C68" w:rsidRPr="00C64E89" w:rsidRDefault="00101C68" w:rsidP="00D109BF">
      <w:pPr>
        <w:jc w:val="both"/>
        <w:rPr>
          <w:rFonts w:ascii="Arial" w:hAnsi="Arial" w:cs="Arial"/>
          <w:b/>
          <w:bCs/>
        </w:rPr>
      </w:pPr>
    </w:p>
    <w:p w14:paraId="092F7A60" w14:textId="77777777" w:rsidR="00101C68" w:rsidRPr="00C64E89" w:rsidRDefault="00101C68" w:rsidP="00D109BF">
      <w:pPr>
        <w:jc w:val="both"/>
        <w:rPr>
          <w:rFonts w:ascii="Arial" w:hAnsi="Arial" w:cs="Arial"/>
          <w:b/>
          <w:bCs/>
        </w:rPr>
      </w:pPr>
    </w:p>
    <w:p w14:paraId="4223BB27" w14:textId="77777777" w:rsidR="00101C68" w:rsidRPr="00C64E89" w:rsidRDefault="00101C68" w:rsidP="00D109BF">
      <w:pPr>
        <w:jc w:val="both"/>
        <w:rPr>
          <w:rFonts w:ascii="Arial" w:hAnsi="Arial" w:cs="Arial"/>
          <w:b/>
          <w:bCs/>
        </w:rPr>
      </w:pPr>
    </w:p>
    <w:p w14:paraId="751850C7" w14:textId="77777777" w:rsidR="00101C68" w:rsidRPr="00C64E89" w:rsidRDefault="00101C68" w:rsidP="00D109BF">
      <w:pPr>
        <w:jc w:val="both"/>
        <w:rPr>
          <w:rFonts w:ascii="Arial" w:hAnsi="Arial" w:cs="Arial"/>
          <w:b/>
          <w:bCs/>
        </w:rPr>
      </w:pPr>
    </w:p>
    <w:p w14:paraId="0B5BBA4D" w14:textId="77777777" w:rsidR="00302633" w:rsidRPr="00C64E89" w:rsidRDefault="00302633" w:rsidP="00D109BF">
      <w:pPr>
        <w:jc w:val="both"/>
        <w:rPr>
          <w:rFonts w:ascii="Arial" w:hAnsi="Arial" w:cs="Arial"/>
          <w:b/>
          <w:bCs/>
        </w:rPr>
      </w:pPr>
    </w:p>
    <w:p w14:paraId="2F88628F" w14:textId="3333BAE7" w:rsidR="00302633" w:rsidRPr="00C64E89" w:rsidRDefault="00302633" w:rsidP="00D109BF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REGULAMIN REKRUTACJI</w:t>
      </w:r>
    </w:p>
    <w:p w14:paraId="531B03A9" w14:textId="3E274E94" w:rsidR="00302633" w:rsidRPr="00C64E89" w:rsidRDefault="00302633" w:rsidP="00D109BF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UCZNIÓW</w:t>
      </w:r>
    </w:p>
    <w:p w14:paraId="1E39D5E1" w14:textId="6296082F" w:rsidR="00302633" w:rsidRPr="00C64E89" w:rsidRDefault="00302633" w:rsidP="00D109BF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W PROJEKCIE</w:t>
      </w:r>
    </w:p>
    <w:p w14:paraId="2BCEC89E" w14:textId="30C4CBDE" w:rsidR="00302633" w:rsidRPr="00C64E89" w:rsidRDefault="00302633" w:rsidP="00D109BF">
      <w:pPr>
        <w:jc w:val="center"/>
        <w:rPr>
          <w:rFonts w:ascii="Arial" w:hAnsi="Arial" w:cs="Arial"/>
          <w:b/>
          <w:bCs/>
          <w:i/>
          <w:iCs/>
        </w:rPr>
      </w:pPr>
      <w:r w:rsidRPr="00C64E89">
        <w:rPr>
          <w:rFonts w:ascii="Arial" w:hAnsi="Arial" w:cs="Arial"/>
          <w:b/>
          <w:bCs/>
          <w:i/>
          <w:iCs/>
        </w:rPr>
        <w:t>NIESAMOWITA PODRÓŻ PO KUCHNI GRECKIEJ.</w:t>
      </w:r>
    </w:p>
    <w:p w14:paraId="36F331DC" w14:textId="77777777" w:rsidR="00302633" w:rsidRPr="00C64E89" w:rsidRDefault="00302633" w:rsidP="00D109BF">
      <w:pPr>
        <w:jc w:val="center"/>
        <w:rPr>
          <w:rFonts w:ascii="Arial" w:hAnsi="Arial" w:cs="Arial"/>
          <w:b/>
          <w:bCs/>
          <w:i/>
          <w:iCs/>
        </w:rPr>
      </w:pPr>
      <w:r w:rsidRPr="00C64E89">
        <w:rPr>
          <w:rFonts w:ascii="Arial" w:hAnsi="Arial" w:cs="Arial"/>
          <w:b/>
          <w:bCs/>
          <w:i/>
          <w:iCs/>
        </w:rPr>
        <w:t>PRAKTYCZNY PORADNIK PROWADZENIA GRECKIEJ RESTAURACJI</w:t>
      </w:r>
    </w:p>
    <w:p w14:paraId="2ACCA44F" w14:textId="08CDC07E" w:rsidR="00302633" w:rsidRPr="00C64E89" w:rsidRDefault="00302633" w:rsidP="00D109BF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REALIZOWANYM PRZEZ</w:t>
      </w:r>
    </w:p>
    <w:p w14:paraId="07C826F2" w14:textId="77777777" w:rsidR="00302633" w:rsidRPr="00C64E89" w:rsidRDefault="00302633" w:rsidP="00D109BF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ZESPÓŁ SZKÓŁ IM. WINCENTEGO WITOSA W ZARZECZU</w:t>
      </w:r>
    </w:p>
    <w:p w14:paraId="248AC6E4" w14:textId="77777777" w:rsidR="00302633" w:rsidRPr="00C64E89" w:rsidRDefault="00302633" w:rsidP="00D109BF">
      <w:pPr>
        <w:jc w:val="center"/>
        <w:rPr>
          <w:rFonts w:ascii="Arial" w:hAnsi="Arial" w:cs="Arial"/>
          <w:b/>
          <w:bCs/>
        </w:rPr>
      </w:pPr>
    </w:p>
    <w:p w14:paraId="7AFCDC69" w14:textId="77777777" w:rsidR="00302633" w:rsidRPr="00C64E89" w:rsidRDefault="00302633" w:rsidP="00D109BF">
      <w:pPr>
        <w:jc w:val="center"/>
        <w:rPr>
          <w:rFonts w:ascii="Arial" w:hAnsi="Arial" w:cs="Arial"/>
          <w:b/>
          <w:bCs/>
        </w:rPr>
      </w:pPr>
    </w:p>
    <w:p w14:paraId="51A0A234" w14:textId="77777777" w:rsidR="00302633" w:rsidRPr="00C64E89" w:rsidRDefault="00302633" w:rsidP="00D109BF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nr projektu: 2020-1-PMU-3270</w:t>
      </w:r>
    </w:p>
    <w:p w14:paraId="1A7B7AB0" w14:textId="77777777" w:rsidR="00302633" w:rsidRPr="00C64E89" w:rsidRDefault="00302633" w:rsidP="00D109BF">
      <w:pPr>
        <w:jc w:val="center"/>
        <w:rPr>
          <w:rFonts w:ascii="Arial" w:hAnsi="Arial" w:cs="Arial"/>
          <w:b/>
          <w:bCs/>
        </w:rPr>
      </w:pPr>
      <w:r w:rsidRPr="00C64E89">
        <w:rPr>
          <w:rFonts w:ascii="Arial" w:hAnsi="Arial" w:cs="Arial"/>
          <w:b/>
          <w:bCs/>
        </w:rPr>
        <w:t>Inicjatywa „Niesamowita podróż po kuchni greckiej. Praktyczny poradnik prowadzenia greckiej restauracji” prowadzona jest w ramach projektu „Ponadnarodowa mobilność uczniów”, realizowanego ze środków Europejskiego Funduszu Społecznego w ramach Programu Operacyjnego Wiedza Edukacja Rozwój, IV Oś Priorytetowa Innowacje społeczne i współpraca ponadnarodowa, Działanie 4.2. Programy mobilności ponadnarodowej.</w:t>
      </w:r>
    </w:p>
    <w:p w14:paraId="2F72838F" w14:textId="77777777" w:rsidR="00101C68" w:rsidRPr="00C64E89" w:rsidRDefault="00101C68" w:rsidP="00D109BF">
      <w:pPr>
        <w:jc w:val="both"/>
        <w:rPr>
          <w:rFonts w:ascii="Arial" w:hAnsi="Arial" w:cs="Arial"/>
          <w:b/>
          <w:bCs/>
        </w:rPr>
      </w:pPr>
    </w:p>
    <w:p w14:paraId="4BA3114C" w14:textId="50FD6530" w:rsidR="00101C68" w:rsidRPr="00C64E89" w:rsidRDefault="00101C68" w:rsidP="00D109BF">
      <w:pPr>
        <w:jc w:val="both"/>
        <w:rPr>
          <w:rFonts w:ascii="Arial" w:hAnsi="Arial" w:cs="Arial"/>
        </w:rPr>
      </w:pPr>
      <w:r w:rsidRPr="00C64E89">
        <w:rPr>
          <w:rFonts w:ascii="Arial" w:hAnsi="Arial" w:cs="Arial"/>
        </w:rPr>
        <w:br w:type="page"/>
      </w:r>
    </w:p>
    <w:p w14:paraId="71EE114C" w14:textId="5BB9E17B" w:rsidR="00BE748D" w:rsidRDefault="00BE748D" w:rsidP="00D109BF">
      <w:pPr>
        <w:jc w:val="both"/>
        <w:rPr>
          <w:rFonts w:ascii="Arial" w:hAnsi="Arial" w:cs="Arial"/>
          <w:b/>
          <w:bCs/>
        </w:rPr>
      </w:pPr>
      <w:r w:rsidRPr="00BE748D">
        <w:rPr>
          <w:rFonts w:ascii="Arial" w:hAnsi="Arial" w:cs="Arial"/>
          <w:b/>
          <w:bCs/>
          <w:highlight w:val="lightGray"/>
        </w:rPr>
        <w:lastRenderedPageBreak/>
        <w:t>Część I. Informacje podstawowe, mobilność i zakres wsparcia dla uczestników</w:t>
      </w:r>
    </w:p>
    <w:p w14:paraId="64042373" w14:textId="6A40FB8C" w:rsidR="00745F0E" w:rsidRPr="00A0236E" w:rsidRDefault="00BE748D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</w:t>
      </w:r>
      <w:r w:rsidR="002E0EB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egulamin determinuje zasady naboru uczniów do </w:t>
      </w:r>
      <w:r w:rsidR="004F5704" w:rsidRPr="00A0236E">
        <w:rPr>
          <w:rFonts w:ascii="Arial" w:hAnsi="Arial" w:cs="Arial"/>
        </w:rPr>
        <w:t xml:space="preserve">pierwszej </w:t>
      </w:r>
      <w:r w:rsidRPr="00A0236E">
        <w:rPr>
          <w:rFonts w:ascii="Arial" w:hAnsi="Arial" w:cs="Arial"/>
        </w:rPr>
        <w:t xml:space="preserve">mobilności ponadnarodowej </w:t>
      </w:r>
      <w:r w:rsidR="005C65D3" w:rsidRPr="00A0236E">
        <w:rPr>
          <w:rFonts w:ascii="Arial" w:hAnsi="Arial" w:cs="Arial"/>
        </w:rPr>
        <w:t xml:space="preserve">uczniów </w:t>
      </w:r>
      <w:r w:rsidRPr="00A0236E">
        <w:rPr>
          <w:rFonts w:ascii="Arial" w:hAnsi="Arial" w:cs="Arial"/>
        </w:rPr>
        <w:t>w projekcie „</w:t>
      </w:r>
      <w:r w:rsidR="00AB3F40" w:rsidRPr="00A0236E">
        <w:rPr>
          <w:rFonts w:ascii="Arial" w:hAnsi="Arial" w:cs="Arial"/>
        </w:rPr>
        <w:t>Niesamowita podróż po kuchni greckiej. Praktyczny poradnik prowadzenia greckiej restauracji”.</w:t>
      </w:r>
      <w:r w:rsidR="00010A48">
        <w:rPr>
          <w:rFonts w:ascii="Arial" w:hAnsi="Arial" w:cs="Arial"/>
        </w:rPr>
        <w:t xml:space="preserve"> Druga mobilność w której wziąć udział będzie mogło 17 uczniów z klas III i II</w:t>
      </w:r>
      <w:r w:rsidR="00D82D28">
        <w:rPr>
          <w:rFonts w:ascii="Arial" w:hAnsi="Arial" w:cs="Arial"/>
        </w:rPr>
        <w:t xml:space="preserve">, planowana jest w marcu 2022. Jej uczestnicy zostaną wybrani również w oparciu o </w:t>
      </w:r>
      <w:r w:rsidR="00F55EE7">
        <w:rPr>
          <w:rFonts w:ascii="Arial" w:hAnsi="Arial" w:cs="Arial"/>
        </w:rPr>
        <w:t>rekrutację poprowadzoną zgodnie z niniejszym regulaminem.</w:t>
      </w:r>
    </w:p>
    <w:p w14:paraId="652E2BF2" w14:textId="7CBA6211" w:rsidR="00286497" w:rsidRPr="00A0236E" w:rsidRDefault="00530EEA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A0236E">
        <w:rPr>
          <w:rFonts w:ascii="Arial" w:hAnsi="Arial" w:cs="Arial"/>
        </w:rPr>
        <w:t>Przedsięwzięcie</w:t>
      </w:r>
      <w:r w:rsidR="00101C68" w:rsidRPr="00A0236E">
        <w:rPr>
          <w:rFonts w:ascii="Arial" w:hAnsi="Arial" w:cs="Arial"/>
        </w:rPr>
        <w:t xml:space="preserve"> </w:t>
      </w:r>
      <w:r w:rsidRPr="00A0236E">
        <w:rPr>
          <w:rFonts w:ascii="Arial" w:hAnsi="Arial" w:cs="Arial"/>
        </w:rPr>
        <w:t>„Niesamowita podróż po kuchni greckiej. Praktyczny poradnik prowadzenia greckiej restauracji”</w:t>
      </w:r>
      <w:r w:rsidR="00101C68" w:rsidRPr="00A0236E">
        <w:rPr>
          <w:rFonts w:ascii="Arial" w:hAnsi="Arial" w:cs="Arial"/>
        </w:rPr>
        <w:t xml:space="preserve"> </w:t>
      </w:r>
      <w:r w:rsidR="004F5704" w:rsidRPr="00A0236E">
        <w:rPr>
          <w:rFonts w:ascii="Arial" w:hAnsi="Arial" w:cs="Arial"/>
        </w:rPr>
        <w:t>realizowane jest przez</w:t>
      </w:r>
      <w:r w:rsidR="00101C68" w:rsidRPr="00A0236E">
        <w:rPr>
          <w:rFonts w:ascii="Arial" w:hAnsi="Arial" w:cs="Arial"/>
        </w:rPr>
        <w:t xml:space="preserve"> </w:t>
      </w:r>
      <w:r w:rsidR="00D95559" w:rsidRPr="00A0236E">
        <w:rPr>
          <w:rFonts w:ascii="Arial" w:hAnsi="Arial" w:cs="Arial"/>
        </w:rPr>
        <w:t>Zespół Szkół im. Wincentego Witosa w Zarzeczu, z siedzibą ul. Ks. Stanisława Gajeckiego 7, 37-205 Zarzecze.</w:t>
      </w:r>
      <w:r w:rsidR="004F5704" w:rsidRPr="00A0236E">
        <w:rPr>
          <w:rFonts w:ascii="Arial" w:hAnsi="Arial" w:cs="Arial"/>
        </w:rPr>
        <w:t xml:space="preserve"> Łącznie w projekcie przeprowadzone zostaną dwie mobilności.</w:t>
      </w:r>
    </w:p>
    <w:p w14:paraId="67F84CB2" w14:textId="48C8BF72" w:rsidR="005C65D3" w:rsidRPr="005C65D3" w:rsidRDefault="00B43019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realizowany jest w ramach projektu </w:t>
      </w:r>
      <w:r w:rsidRPr="00C64E89">
        <w:rPr>
          <w:rFonts w:ascii="Arial" w:hAnsi="Arial" w:cs="Arial"/>
        </w:rPr>
        <w:t>„Ponadnarodowa mobilność uczniów”</w:t>
      </w:r>
      <w:r>
        <w:rPr>
          <w:rFonts w:ascii="Arial" w:hAnsi="Arial" w:cs="Arial"/>
        </w:rPr>
        <w:t>, ze środków pozyskanych z Europejskiego Funduszu Społecznego</w:t>
      </w:r>
      <w:r w:rsidR="00286497" w:rsidRPr="00C64E89">
        <w:rPr>
          <w:rFonts w:ascii="Arial" w:hAnsi="Arial" w:cs="Arial"/>
        </w:rPr>
        <w:t xml:space="preserve"> w ramach Programu Operacyjnego Wiedza Edukacja Rozwój</w:t>
      </w:r>
      <w:r w:rsidR="00F82C95">
        <w:rPr>
          <w:rFonts w:ascii="Arial" w:hAnsi="Arial" w:cs="Arial"/>
        </w:rPr>
        <w:t xml:space="preserve">. Łączna kwota finansowania uzyskana przez szkołę to </w:t>
      </w:r>
      <w:r w:rsidR="005C65D3" w:rsidRPr="005C65D3">
        <w:rPr>
          <w:rFonts w:ascii="Arial" w:hAnsi="Arial" w:cs="Arial"/>
        </w:rPr>
        <w:t xml:space="preserve">246 576, 00 </w:t>
      </w:r>
      <w:r w:rsidR="005C65D3">
        <w:rPr>
          <w:rFonts w:ascii="Arial" w:hAnsi="Arial" w:cs="Arial"/>
        </w:rPr>
        <w:t>złotych polskich.</w:t>
      </w:r>
    </w:p>
    <w:p w14:paraId="360907C6" w14:textId="60050A08" w:rsidR="002B5269" w:rsidRDefault="00425D97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Przyjętym w projekcie celem głównym jest w</w:t>
      </w:r>
      <w:r w:rsidRPr="00425D97">
        <w:rPr>
          <w:rFonts w:ascii="Arial" w:hAnsi="Arial" w:cs="Arial"/>
        </w:rPr>
        <w:t>zrost kompetencji kluczowych: osobistych, społecznych i w zakresie uczenia się, wielojęzyczności, w zakresie świadomości i ekspresji kulturalnej, cyfrowych, przedsiębiorczości, kompetencji matematycznych i podstawowych kompetencji naukowo-technicznych</w:t>
      </w:r>
      <w:r>
        <w:rPr>
          <w:rFonts w:ascii="Arial" w:hAnsi="Arial" w:cs="Arial"/>
        </w:rPr>
        <w:t xml:space="preserve"> uczestników mobilności.</w:t>
      </w:r>
    </w:p>
    <w:p w14:paraId="3C5EBA96" w14:textId="62B43435" w:rsidR="00E805DF" w:rsidRDefault="00E805DF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mobilności</w:t>
      </w:r>
      <w:r w:rsidR="00A0236E">
        <w:rPr>
          <w:rFonts w:ascii="Arial" w:hAnsi="Arial" w:cs="Arial"/>
        </w:rPr>
        <w:t xml:space="preserve"> (</w:t>
      </w:r>
      <w:r w:rsidR="00A0236E" w:rsidRPr="005940C8">
        <w:rPr>
          <w:rFonts w:ascii="Arial" w:hAnsi="Arial" w:cs="Arial"/>
        </w:rPr>
        <w:t>łącznie z dniami podróży)</w:t>
      </w:r>
      <w:r w:rsidRPr="005940C8">
        <w:rPr>
          <w:rFonts w:ascii="Arial" w:hAnsi="Arial" w:cs="Arial"/>
        </w:rPr>
        <w:t xml:space="preserve"> została zaplanowana na dni </w:t>
      </w:r>
      <w:r w:rsidR="00267DA0" w:rsidRPr="005940C8">
        <w:rPr>
          <w:rFonts w:ascii="Arial" w:hAnsi="Arial" w:cs="Arial"/>
        </w:rPr>
        <w:t>3 PAŹDZIERNIKA</w:t>
      </w:r>
      <w:r w:rsidRPr="005940C8">
        <w:rPr>
          <w:rFonts w:ascii="Arial" w:hAnsi="Arial" w:cs="Arial"/>
        </w:rPr>
        <w:t xml:space="preserve"> 2021 – </w:t>
      </w:r>
      <w:r w:rsidR="005940C8" w:rsidRPr="005940C8">
        <w:rPr>
          <w:rFonts w:ascii="Arial" w:hAnsi="Arial" w:cs="Arial"/>
        </w:rPr>
        <w:t>15 PAŹDZIERNIKA</w:t>
      </w:r>
      <w:r w:rsidRPr="005940C8">
        <w:rPr>
          <w:rFonts w:ascii="Arial" w:hAnsi="Arial" w:cs="Arial"/>
        </w:rPr>
        <w:t xml:space="preserve"> 2021. Termin może ulec zmianie z powodów niezależnych od szkoły, w tym zwłaszcza ze względu na czynniki spowodowane pandemią Covid-19</w:t>
      </w:r>
      <w:r>
        <w:rPr>
          <w:rFonts w:ascii="Arial" w:hAnsi="Arial" w:cs="Arial"/>
        </w:rPr>
        <w:t>.</w:t>
      </w:r>
    </w:p>
    <w:p w14:paraId="42811FC4" w14:textId="75711D75" w:rsidR="00425D97" w:rsidRPr="005940C8" w:rsidRDefault="00BC57FB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940C8">
        <w:rPr>
          <w:rFonts w:ascii="Arial" w:hAnsi="Arial" w:cs="Arial"/>
        </w:rPr>
        <w:t>Mobilność ponadnarodowa zostanie zrealizowana w wymiarze czasowym 1</w:t>
      </w:r>
      <w:r w:rsidR="00B575B2" w:rsidRPr="005940C8">
        <w:rPr>
          <w:rFonts w:ascii="Arial" w:hAnsi="Arial" w:cs="Arial"/>
        </w:rPr>
        <w:t>1</w:t>
      </w:r>
      <w:r w:rsidRPr="005940C8">
        <w:rPr>
          <w:rFonts w:ascii="Arial" w:hAnsi="Arial" w:cs="Arial"/>
        </w:rPr>
        <w:t xml:space="preserve"> dni przewidzianych na realizację programu merytorycznego i kulturowego oraz jeden dzień </w:t>
      </w:r>
      <w:r w:rsidR="002455AA" w:rsidRPr="005940C8">
        <w:rPr>
          <w:rFonts w:ascii="Arial" w:hAnsi="Arial" w:cs="Arial"/>
        </w:rPr>
        <w:t xml:space="preserve">przed dniem rozpoczęcia zajęć merytorycznych i jeden </w:t>
      </w:r>
      <w:r w:rsidR="00B575B2" w:rsidRPr="005940C8">
        <w:rPr>
          <w:rFonts w:ascii="Arial" w:hAnsi="Arial" w:cs="Arial"/>
        </w:rPr>
        <w:t xml:space="preserve">po zakończeniu zajęć merytorycznych przewidziane na podróż autokarową na trasach Polska – Grecja i Grecja Polska. Łączny czas zagranicznego wyjazdu obejmie zatem 13 dni. </w:t>
      </w:r>
    </w:p>
    <w:p w14:paraId="0F840725" w14:textId="74225888" w:rsidR="004E09DC" w:rsidRPr="005940C8" w:rsidRDefault="004E09DC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5940C8">
        <w:rPr>
          <w:rFonts w:ascii="Arial" w:hAnsi="Arial" w:cs="Arial"/>
        </w:rPr>
        <w:t>W mobilności oprócz uczniów weźmie udział dwóch przedstawicieli kadry, wskazanych przez Szkołę, którzy będą pełnić rolę opiekunów oraz mentorów w trakcie trwania wyjazdu.</w:t>
      </w:r>
    </w:p>
    <w:p w14:paraId="066E7F61" w14:textId="64AB40BB" w:rsidR="006C47C3" w:rsidRDefault="006C47C3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mobilności zajęcia merytoryczne realizowane będą w placówce przyjmującej w projekcie, tj. </w:t>
      </w:r>
      <w:proofErr w:type="spellStart"/>
      <w:r w:rsidR="003C7095" w:rsidRPr="003C7095">
        <w:rPr>
          <w:rFonts w:ascii="Arial" w:hAnsi="Arial" w:cs="Arial"/>
        </w:rPr>
        <w:t>Leptokarya</w:t>
      </w:r>
      <w:proofErr w:type="spellEnd"/>
      <w:r w:rsidR="003C7095" w:rsidRPr="003C7095">
        <w:rPr>
          <w:rFonts w:ascii="Arial" w:hAnsi="Arial" w:cs="Arial"/>
        </w:rPr>
        <w:t xml:space="preserve"> General School</w:t>
      </w:r>
      <w:r w:rsidR="00755CB0">
        <w:rPr>
          <w:rFonts w:ascii="Arial" w:hAnsi="Arial" w:cs="Arial"/>
        </w:rPr>
        <w:t xml:space="preserve">, z siedzibą przy ulicy </w:t>
      </w:r>
      <w:r w:rsidR="0052079A" w:rsidRPr="0052079A">
        <w:rPr>
          <w:rFonts w:ascii="Arial" w:hAnsi="Arial" w:cs="Arial"/>
        </w:rPr>
        <w:t xml:space="preserve">Ant. </w:t>
      </w:r>
      <w:proofErr w:type="spellStart"/>
      <w:r w:rsidR="0052079A" w:rsidRPr="0052079A">
        <w:rPr>
          <w:rFonts w:ascii="Arial" w:hAnsi="Arial" w:cs="Arial"/>
        </w:rPr>
        <w:t>Svokou</w:t>
      </w:r>
      <w:proofErr w:type="spellEnd"/>
      <w:r w:rsidR="0052079A" w:rsidRPr="0052079A">
        <w:rPr>
          <w:rFonts w:ascii="Arial" w:hAnsi="Arial" w:cs="Arial"/>
        </w:rPr>
        <w:t xml:space="preserve"> 1, 60063, </w:t>
      </w:r>
      <w:proofErr w:type="spellStart"/>
      <w:r w:rsidR="0052079A" w:rsidRPr="0052079A">
        <w:rPr>
          <w:rFonts w:ascii="Arial" w:hAnsi="Arial" w:cs="Arial"/>
        </w:rPr>
        <w:t>Leptokarya</w:t>
      </w:r>
      <w:proofErr w:type="spellEnd"/>
      <w:r w:rsidR="0052079A" w:rsidRPr="0052079A">
        <w:rPr>
          <w:rFonts w:ascii="Arial" w:hAnsi="Arial" w:cs="Arial"/>
        </w:rPr>
        <w:t>, Grecja.</w:t>
      </w:r>
      <w:r w:rsidR="0052079A">
        <w:rPr>
          <w:rFonts w:ascii="Arial" w:hAnsi="Arial" w:cs="Arial"/>
        </w:rPr>
        <w:t xml:space="preserve"> Do obowiązków uczestników należy realizacja zajęć zgodnie z informacjami przekazywanymi przez mentorów uczestniczących w projekcie po stronie polskiej i greckiej, w tym realizacja zadań i poleceń oraz współpraca w międzynarodowych zespołach, o składzie osobowym ustalonym i zatwierdzonym przez mentorów, nad rezultatami materialnymi projektu.</w:t>
      </w:r>
    </w:p>
    <w:p w14:paraId="18DF325C" w14:textId="4757AAFB" w:rsidR="004E09DC" w:rsidRDefault="004E09DC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merytoryczne będą obejmowały tematyką związaną z tworzeniem profesjonalnych stron internetowych – poradników dla młodych przedsiębiorców. </w:t>
      </w:r>
    </w:p>
    <w:p w14:paraId="33ED6AE1" w14:textId="3410F0BF" w:rsidR="00FB1404" w:rsidRDefault="00FB1404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obejmą łącznie okres 10 dni, przez które realizowane będą w dziennym wymiarze </w:t>
      </w:r>
      <w:r w:rsidR="006C4846">
        <w:rPr>
          <w:rFonts w:ascii="Arial" w:hAnsi="Arial" w:cs="Arial"/>
        </w:rPr>
        <w:t xml:space="preserve">6 godzin. </w:t>
      </w:r>
    </w:p>
    <w:p w14:paraId="15D8D003" w14:textId="09CAA49B" w:rsidR="0052079A" w:rsidRDefault="0052079A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obowiązki uczestników oraz ich prawa opisane zostały w dokumencie „</w:t>
      </w:r>
      <w:r w:rsidR="002E0EB0">
        <w:rPr>
          <w:rFonts w:ascii="Arial" w:hAnsi="Arial" w:cs="Arial"/>
        </w:rPr>
        <w:t xml:space="preserve">Zasady uczestnictwa ucznia”, stanowiącym Załącznik numer 4 do Regulaminu. </w:t>
      </w:r>
    </w:p>
    <w:p w14:paraId="277E133E" w14:textId="471EF794" w:rsidR="0052079A" w:rsidRDefault="006C4846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Uczestnictwo w zajęciach merytorycznych, programie kulturowym, zajęciach terenowych i innych aktywnościach podejmowanych podczas wyjazdu jest obowiązkowe. O zwolnieniu ucznia z zajęć może zdecydować wyłącznie opiekun ze strony polskiej po konsultacji z Koordynatorem projektu</w:t>
      </w:r>
      <w:r w:rsidR="00E805DF">
        <w:rPr>
          <w:rFonts w:ascii="Arial" w:hAnsi="Arial" w:cs="Arial"/>
        </w:rPr>
        <w:t>.</w:t>
      </w:r>
    </w:p>
    <w:p w14:paraId="0A0CC156" w14:textId="48495FC4" w:rsidR="00E805DF" w:rsidRDefault="00E805DF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Uczestnictwo w projekcie jest nieodpłatne. Koszty udziału uczniów w projekcie pokrywane są ze środków pozyskanych przez Szkołę z Europejskiego Funduszu Społecznego.</w:t>
      </w:r>
    </w:p>
    <w:p w14:paraId="41EBB287" w14:textId="10460560" w:rsidR="00821DE3" w:rsidRDefault="003C16CD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Złożenie aplikacji w ramach naboru do projektu </w:t>
      </w:r>
      <w:r w:rsidR="0056124D">
        <w:rPr>
          <w:rFonts w:ascii="Arial" w:hAnsi="Arial" w:cs="Arial"/>
        </w:rPr>
        <w:t>oznacza akceptację przez ucznia oraz rodzica lub opiekuna prawnego zapisów Regulaminu oraz załączników.</w:t>
      </w:r>
    </w:p>
    <w:p w14:paraId="38245D92" w14:textId="14759176" w:rsidR="00BC57FB" w:rsidRPr="0056124D" w:rsidRDefault="0056124D" w:rsidP="00D109BF">
      <w:pPr>
        <w:jc w:val="both"/>
        <w:rPr>
          <w:rFonts w:ascii="Arial" w:hAnsi="Arial" w:cs="Arial"/>
          <w:b/>
          <w:bCs/>
        </w:rPr>
      </w:pPr>
      <w:r w:rsidRPr="00D109BF">
        <w:rPr>
          <w:rFonts w:ascii="Arial" w:hAnsi="Arial" w:cs="Arial"/>
          <w:b/>
          <w:bCs/>
          <w:highlight w:val="lightGray"/>
        </w:rPr>
        <w:t>Część II.</w:t>
      </w:r>
      <w:r w:rsidR="00D109BF" w:rsidRPr="00D109BF">
        <w:rPr>
          <w:rFonts w:ascii="Arial" w:hAnsi="Arial" w:cs="Arial"/>
          <w:b/>
          <w:bCs/>
          <w:highlight w:val="lightGray"/>
        </w:rPr>
        <w:t xml:space="preserve"> Szczegółowe zasady rekrutacji</w:t>
      </w:r>
      <w:r w:rsidR="00D109BF">
        <w:rPr>
          <w:rFonts w:ascii="Arial" w:hAnsi="Arial" w:cs="Arial"/>
          <w:b/>
          <w:bCs/>
        </w:rPr>
        <w:t xml:space="preserve"> </w:t>
      </w:r>
    </w:p>
    <w:p w14:paraId="7786894D" w14:textId="06D65F26" w:rsidR="002B5269" w:rsidRDefault="00D109BF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Rekrutacja ma na celu wyłonienie w drodze konkursu 1</w:t>
      </w:r>
      <w:r w:rsidR="002D3D2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uczestników mobilności oraz uczniów z listy rezerwowej, którzy wezmą udział w projekcie w przypadku rezygnacji jednego z uczestników z udziału w wyjeździe z ważnych przyczyn. </w:t>
      </w:r>
    </w:p>
    <w:p w14:paraId="041BED24" w14:textId="67B276FA" w:rsidR="00D109BF" w:rsidRDefault="00D109BF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Rekrutacja prowadzona jest zgodnie z zasadami niedyskryminacji i równości szans</w:t>
      </w:r>
      <w:r w:rsidR="001908A9">
        <w:rPr>
          <w:rFonts w:ascii="Arial" w:hAnsi="Arial" w:cs="Arial"/>
        </w:rPr>
        <w:t xml:space="preserve">, bez względu na wiek, płeć, wyznanie, rasę, poglądy i inne czynniki. </w:t>
      </w:r>
    </w:p>
    <w:p w14:paraId="448B3301" w14:textId="025105C6" w:rsidR="001908A9" w:rsidRDefault="001908A9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Poprzez udział w rekrutacji rozumie się złożenie aplikacji ucznia</w:t>
      </w:r>
      <w:r w:rsidR="00302550">
        <w:rPr>
          <w:rFonts w:ascii="Arial" w:hAnsi="Arial" w:cs="Arial"/>
        </w:rPr>
        <w:t>, obejmującej wszystkie wskazane w Regulaminie dokumenty uzupełnione w sposób czytelny i prawidłowy</w:t>
      </w:r>
      <w:r w:rsidR="004B0EE8">
        <w:rPr>
          <w:rFonts w:ascii="Arial" w:hAnsi="Arial" w:cs="Arial"/>
        </w:rPr>
        <w:t xml:space="preserve">, na drodze i w terminie opisanych w niniejszym dokumencie. </w:t>
      </w:r>
    </w:p>
    <w:p w14:paraId="7957369F" w14:textId="6D64024A" w:rsidR="00C253CC" w:rsidRDefault="00C253CC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przeprowadzenie Rekrutacji odpowiada Komisja Rekrutacyjna. Jest to </w:t>
      </w:r>
      <w:r w:rsidR="001A07F9">
        <w:rPr>
          <w:rFonts w:ascii="Arial" w:hAnsi="Arial" w:cs="Arial"/>
        </w:rPr>
        <w:t xml:space="preserve">organ </w:t>
      </w:r>
      <w:r w:rsidR="00C72062">
        <w:rPr>
          <w:rFonts w:ascii="Arial" w:hAnsi="Arial" w:cs="Arial"/>
        </w:rPr>
        <w:t xml:space="preserve">powoływany </w:t>
      </w:r>
      <w:r w:rsidR="008D5054">
        <w:rPr>
          <w:rFonts w:ascii="Arial" w:hAnsi="Arial" w:cs="Arial"/>
        </w:rPr>
        <w:t>przez Dyrektora szkoły. W skład Komisji wchodzą:</w:t>
      </w:r>
    </w:p>
    <w:p w14:paraId="3EAD4B5F" w14:textId="06E3F1BB" w:rsidR="008D5054" w:rsidRPr="00B66F66" w:rsidRDefault="008D5054" w:rsidP="008D5054">
      <w:pPr>
        <w:pStyle w:val="Akapitzlist"/>
        <w:jc w:val="both"/>
        <w:rPr>
          <w:rFonts w:ascii="Arial" w:hAnsi="Arial" w:cs="Arial"/>
        </w:rPr>
      </w:pPr>
      <w:r w:rsidRPr="00B66F66">
        <w:rPr>
          <w:rFonts w:ascii="Arial" w:hAnsi="Arial" w:cs="Arial"/>
        </w:rPr>
        <w:t xml:space="preserve">- </w:t>
      </w:r>
      <w:r w:rsidR="00B66F66" w:rsidRPr="00B66F66">
        <w:rPr>
          <w:rFonts w:ascii="Arial" w:hAnsi="Arial" w:cs="Arial"/>
        </w:rPr>
        <w:t>K</w:t>
      </w:r>
      <w:r w:rsidRPr="00B66F66">
        <w:rPr>
          <w:rFonts w:ascii="Arial" w:hAnsi="Arial" w:cs="Arial"/>
        </w:rPr>
        <w:t xml:space="preserve">oordynator </w:t>
      </w:r>
      <w:r w:rsidR="00B66F66" w:rsidRPr="00B66F66">
        <w:rPr>
          <w:rFonts w:ascii="Arial" w:hAnsi="Arial" w:cs="Arial"/>
        </w:rPr>
        <w:t>P</w:t>
      </w:r>
      <w:r w:rsidRPr="00B66F66">
        <w:rPr>
          <w:rFonts w:ascii="Arial" w:hAnsi="Arial" w:cs="Arial"/>
        </w:rPr>
        <w:t>rojektu</w:t>
      </w:r>
      <w:r w:rsidR="00B66F66" w:rsidRPr="00B66F66">
        <w:rPr>
          <w:rFonts w:ascii="Arial" w:hAnsi="Arial" w:cs="Arial"/>
        </w:rPr>
        <w:t xml:space="preserve">, jednocześnie Przewodniczący Komisji – </w:t>
      </w:r>
      <w:r w:rsidR="003A5EA5">
        <w:rPr>
          <w:rFonts w:ascii="Arial" w:hAnsi="Arial" w:cs="Arial"/>
        </w:rPr>
        <w:t>Barbara Juroszek-Sowa</w:t>
      </w:r>
    </w:p>
    <w:p w14:paraId="2FA5C7AD" w14:textId="577318BC" w:rsidR="00B66F66" w:rsidRPr="00B66F66" w:rsidRDefault="00B66F66" w:rsidP="00B66F66">
      <w:pPr>
        <w:pStyle w:val="Akapitzlist"/>
        <w:tabs>
          <w:tab w:val="left" w:pos="5750"/>
        </w:tabs>
        <w:jc w:val="both"/>
        <w:rPr>
          <w:rFonts w:ascii="Arial" w:hAnsi="Arial" w:cs="Arial"/>
        </w:rPr>
      </w:pPr>
      <w:r w:rsidRPr="00B66F66">
        <w:rPr>
          <w:rFonts w:ascii="Arial" w:hAnsi="Arial" w:cs="Arial"/>
        </w:rPr>
        <w:t xml:space="preserve">- Członek Komisji – </w:t>
      </w:r>
      <w:r w:rsidR="003A5EA5">
        <w:rPr>
          <w:rFonts w:ascii="Arial" w:hAnsi="Arial" w:cs="Arial"/>
        </w:rPr>
        <w:t>Ewa Bieniasz, nauczyciel przedmiotu zawodowego w zawodzie technik logistyk;</w:t>
      </w:r>
    </w:p>
    <w:p w14:paraId="6A502F7E" w14:textId="5C2360A2" w:rsidR="00B66F66" w:rsidRPr="00B66F66" w:rsidRDefault="00B66F66" w:rsidP="00B66F66">
      <w:pPr>
        <w:pStyle w:val="Akapitzlist"/>
        <w:tabs>
          <w:tab w:val="left" w:pos="5750"/>
        </w:tabs>
        <w:jc w:val="both"/>
        <w:rPr>
          <w:rFonts w:ascii="Arial" w:hAnsi="Arial" w:cs="Arial"/>
        </w:rPr>
      </w:pPr>
      <w:r w:rsidRPr="00B66F66">
        <w:rPr>
          <w:rFonts w:ascii="Arial" w:hAnsi="Arial" w:cs="Arial"/>
        </w:rPr>
        <w:t xml:space="preserve">- Członek Komisji – </w:t>
      </w:r>
      <w:r w:rsidR="003A5EA5">
        <w:rPr>
          <w:rFonts w:ascii="Arial" w:hAnsi="Arial" w:cs="Arial"/>
        </w:rPr>
        <w:t>Dorota Pieczonka</w:t>
      </w:r>
      <w:r w:rsidRPr="003A5EA5">
        <w:rPr>
          <w:rFonts w:ascii="Arial" w:hAnsi="Arial" w:cs="Arial"/>
        </w:rPr>
        <w:t xml:space="preserve">, nauczyciel przedmiotu zawodowego w zawodzie technik logistyk </w:t>
      </w:r>
      <w:r w:rsidR="008D5054" w:rsidRPr="003A5EA5">
        <w:rPr>
          <w:rFonts w:ascii="Arial" w:hAnsi="Arial" w:cs="Arial"/>
        </w:rPr>
        <w:t>technik żywienia</w:t>
      </w:r>
      <w:r w:rsidRPr="003A5EA5">
        <w:rPr>
          <w:rFonts w:ascii="Arial" w:hAnsi="Arial" w:cs="Arial"/>
        </w:rPr>
        <w:t>]</w:t>
      </w:r>
    </w:p>
    <w:p w14:paraId="30B8B896" w14:textId="34112801" w:rsidR="008D5054" w:rsidRDefault="00B66F66" w:rsidP="00B66F66">
      <w:pPr>
        <w:pStyle w:val="Akapitzlist"/>
        <w:tabs>
          <w:tab w:val="left" w:pos="5750"/>
        </w:tabs>
        <w:jc w:val="both"/>
        <w:rPr>
          <w:rFonts w:ascii="Arial" w:hAnsi="Arial" w:cs="Arial"/>
        </w:rPr>
      </w:pPr>
      <w:r w:rsidRPr="00B66F66">
        <w:rPr>
          <w:rFonts w:ascii="Arial" w:hAnsi="Arial" w:cs="Arial"/>
        </w:rPr>
        <w:t xml:space="preserve">- Członek Komisji – </w:t>
      </w:r>
      <w:r w:rsidR="003A5EA5">
        <w:rPr>
          <w:rFonts w:ascii="Arial" w:hAnsi="Arial" w:cs="Arial"/>
        </w:rPr>
        <w:t>Grażyna Winiarz, pedagog</w:t>
      </w:r>
      <w:r>
        <w:rPr>
          <w:rFonts w:ascii="Arial" w:hAnsi="Arial" w:cs="Arial"/>
        </w:rPr>
        <w:t xml:space="preserve">. </w:t>
      </w:r>
    </w:p>
    <w:p w14:paraId="125ABFF3" w14:textId="79ABC9E9" w:rsidR="00B66F66" w:rsidRPr="00B66F66" w:rsidRDefault="00B66F66" w:rsidP="00B66F66">
      <w:pPr>
        <w:pStyle w:val="Akapitzlist"/>
        <w:tabs>
          <w:tab w:val="left" w:pos="57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Do zadań Komisji należy: opracowanie dokumentacji rekrutacyjnej, opracowanie oraz przeprowadzenie kampanii informacyjnej na temat rekrutacji, spełniającej wymóg równego dostępu do informacji</w:t>
      </w:r>
      <w:r w:rsidR="00EA583B">
        <w:rPr>
          <w:rFonts w:ascii="Arial" w:hAnsi="Arial" w:cs="Arial"/>
        </w:rPr>
        <w:t xml:space="preserve">, </w:t>
      </w:r>
      <w:r w:rsidR="000579D5">
        <w:rPr>
          <w:rFonts w:ascii="Arial" w:hAnsi="Arial" w:cs="Arial"/>
        </w:rPr>
        <w:t xml:space="preserve">przeprowadzenie rekrutacji, w tym zwłaszcza: publikacja dokumentacji, terminarzu, kompletowanie i ocena zgłoszeń uczniów, rozstrzygnięcie rekrutacji, poinformowanie uczestników rekrutacji o rozstrzygnięciu, podsumowanie rekrutacji w ramach protokołu rekrutacyjnego. </w:t>
      </w:r>
    </w:p>
    <w:p w14:paraId="548B8F22" w14:textId="573A531F" w:rsidR="000579D5" w:rsidRDefault="000579D5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Rekrutacja do projektu rozpoczyna się w </w:t>
      </w:r>
      <w:r w:rsidRPr="00E66462">
        <w:rPr>
          <w:rFonts w:ascii="Arial" w:hAnsi="Arial" w:cs="Arial"/>
        </w:rPr>
        <w:t>dniu 2 września 2021 od</w:t>
      </w:r>
      <w:r>
        <w:rPr>
          <w:rFonts w:ascii="Arial" w:hAnsi="Arial" w:cs="Arial"/>
        </w:rPr>
        <w:t xml:space="preserve"> momentu umieszczenia na stronie internetowej szkoły oraz w sekretariacie szkoły informacji o naborze. </w:t>
      </w:r>
    </w:p>
    <w:p w14:paraId="5DFB2AAC" w14:textId="77777777" w:rsidR="006534B2" w:rsidRPr="003A5EA5" w:rsidRDefault="000579D5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A5EA5">
        <w:rPr>
          <w:rFonts w:ascii="Arial" w:hAnsi="Arial" w:cs="Arial"/>
        </w:rPr>
        <w:t>W naborze mogą wziąć udział wszyscy</w:t>
      </w:r>
      <w:r w:rsidR="00CD5AAD" w:rsidRPr="003A5EA5">
        <w:rPr>
          <w:rFonts w:ascii="Arial" w:hAnsi="Arial" w:cs="Arial"/>
        </w:rPr>
        <w:t xml:space="preserve"> uczniowie technikum w zawodzie technik logistyk oraz technik żywienia i usług gastronomicznych z klasy programowo najwyższej, czyli klasy IV</w:t>
      </w:r>
      <w:r w:rsidR="009C6285" w:rsidRPr="003A5EA5">
        <w:rPr>
          <w:rFonts w:ascii="Arial" w:hAnsi="Arial" w:cs="Arial"/>
        </w:rPr>
        <w:t xml:space="preserve"> oraz III</w:t>
      </w:r>
      <w:r w:rsidR="00CD5AAD" w:rsidRPr="003A5EA5">
        <w:rPr>
          <w:rFonts w:ascii="Arial" w:hAnsi="Arial" w:cs="Arial"/>
        </w:rPr>
        <w:t>.</w:t>
      </w:r>
      <w:r w:rsidR="009E56F9" w:rsidRPr="003A5EA5">
        <w:rPr>
          <w:rFonts w:ascii="Arial" w:hAnsi="Arial" w:cs="Arial"/>
        </w:rPr>
        <w:t xml:space="preserve"> Pierwszeństwo udziału w projekcie będą mieli uczniowie klas IV. </w:t>
      </w:r>
    </w:p>
    <w:p w14:paraId="7393C006" w14:textId="7A255F79" w:rsidR="000579D5" w:rsidRPr="003A5EA5" w:rsidRDefault="006534B2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A5EA5">
        <w:rPr>
          <w:rFonts w:ascii="Arial" w:hAnsi="Arial" w:cs="Arial"/>
        </w:rPr>
        <w:t xml:space="preserve">Po weryfikacji </w:t>
      </w:r>
      <w:r w:rsidR="000C190F" w:rsidRPr="003A5EA5">
        <w:rPr>
          <w:rFonts w:ascii="Arial" w:hAnsi="Arial" w:cs="Arial"/>
        </w:rPr>
        <w:t xml:space="preserve">aplikacji złożonych przez </w:t>
      </w:r>
      <w:r w:rsidRPr="003A5EA5">
        <w:rPr>
          <w:rFonts w:ascii="Arial" w:hAnsi="Arial" w:cs="Arial"/>
        </w:rPr>
        <w:t xml:space="preserve">kandydatów z klas IV </w:t>
      </w:r>
      <w:r w:rsidR="000C190F" w:rsidRPr="003A5EA5">
        <w:rPr>
          <w:rFonts w:ascii="Arial" w:hAnsi="Arial" w:cs="Arial"/>
        </w:rPr>
        <w:t xml:space="preserve">zostanie sporządzona lista zakwalifikowanych uczestników spełniających kryteria uczestnictwa w projekcie, określone w regulaminie rekrutacji. </w:t>
      </w:r>
      <w:r w:rsidR="0009072A" w:rsidRPr="003A5EA5">
        <w:rPr>
          <w:rFonts w:ascii="Arial" w:hAnsi="Arial" w:cs="Arial"/>
        </w:rPr>
        <w:t xml:space="preserve">W </w:t>
      </w:r>
      <w:r w:rsidR="00690734" w:rsidRPr="003A5EA5">
        <w:rPr>
          <w:rFonts w:ascii="Arial" w:hAnsi="Arial" w:cs="Arial"/>
        </w:rPr>
        <w:t>przypadku,</w:t>
      </w:r>
      <w:r w:rsidR="0009072A" w:rsidRPr="003A5EA5">
        <w:rPr>
          <w:rFonts w:ascii="Arial" w:hAnsi="Arial" w:cs="Arial"/>
        </w:rPr>
        <w:t xml:space="preserve"> kiedy </w:t>
      </w:r>
      <w:r w:rsidR="004561F9" w:rsidRPr="003A5EA5">
        <w:rPr>
          <w:rFonts w:ascii="Arial" w:hAnsi="Arial" w:cs="Arial"/>
        </w:rPr>
        <w:t xml:space="preserve">na liście zakwalifikowanych uczestników </w:t>
      </w:r>
      <w:r w:rsidR="00690734" w:rsidRPr="003A5EA5">
        <w:rPr>
          <w:rFonts w:ascii="Arial" w:hAnsi="Arial" w:cs="Arial"/>
        </w:rPr>
        <w:t>nie znajdzie się 16 uczniów klas IV lista zostanie uzupełniona kandydatami z klas III o najwyższej liczbie punktów.</w:t>
      </w:r>
    </w:p>
    <w:p w14:paraId="7AAC43E0" w14:textId="3DBDB58A" w:rsidR="00B466EE" w:rsidRPr="003A5EA5" w:rsidRDefault="00502F01" w:rsidP="00D109BF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A5EA5">
        <w:rPr>
          <w:rFonts w:ascii="Arial" w:hAnsi="Arial" w:cs="Arial"/>
        </w:rPr>
        <w:t>Udział ucznia w rekrutacji realizowany jest poprzez:</w:t>
      </w:r>
    </w:p>
    <w:p w14:paraId="31EA55DC" w14:textId="1A2175B4" w:rsidR="00502F01" w:rsidRDefault="00502F01" w:rsidP="00502F0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poprawne uzupełnienie dokumentacji rekrutacyjnej, w tym zwłaszcza Karty </w:t>
      </w:r>
      <w:r w:rsidRPr="003A5EA5">
        <w:rPr>
          <w:rFonts w:ascii="Arial" w:hAnsi="Arial" w:cs="Arial"/>
        </w:rPr>
        <w:t>Zgłoszenia Ucznia do Udziału w Projekcie, wraz z Oświadczeniem uczestnika (część</w:t>
      </w:r>
      <w:r>
        <w:rPr>
          <w:rFonts w:ascii="Arial" w:hAnsi="Arial" w:cs="Arial"/>
        </w:rPr>
        <w:t xml:space="preserve"> </w:t>
      </w:r>
      <w:r w:rsidR="003C306F">
        <w:rPr>
          <w:rFonts w:ascii="Arial" w:hAnsi="Arial" w:cs="Arial"/>
        </w:rPr>
        <w:t xml:space="preserve">czwarta </w:t>
      </w:r>
      <w:r>
        <w:rPr>
          <w:rFonts w:ascii="Arial" w:hAnsi="Arial" w:cs="Arial"/>
        </w:rPr>
        <w:t>dokumentu)</w:t>
      </w:r>
      <w:r w:rsidR="004921FC">
        <w:rPr>
          <w:rFonts w:ascii="Arial" w:hAnsi="Arial" w:cs="Arial"/>
        </w:rPr>
        <w:t>;</w:t>
      </w:r>
    </w:p>
    <w:p w14:paraId="1052B44F" w14:textId="4A8C92AB" w:rsidR="004921FC" w:rsidRDefault="004921FC" w:rsidP="00502F01">
      <w:pPr>
        <w:pStyle w:val="Akapitzlist"/>
        <w:jc w:val="both"/>
        <w:rPr>
          <w:rFonts w:ascii="Arial" w:hAnsi="Arial" w:cs="Arial"/>
        </w:rPr>
      </w:pPr>
      <w:r w:rsidRPr="003A5EA5">
        <w:rPr>
          <w:rFonts w:ascii="Arial" w:hAnsi="Arial" w:cs="Arial"/>
        </w:rPr>
        <w:lastRenderedPageBreak/>
        <w:t xml:space="preserve">- oraz złożenie dokumentacji w Sekretariacie Szkoły </w:t>
      </w:r>
      <w:r w:rsidR="001B2A6B" w:rsidRPr="003A5EA5">
        <w:rPr>
          <w:rFonts w:ascii="Arial" w:hAnsi="Arial" w:cs="Arial"/>
        </w:rPr>
        <w:t>w formie wydrukowanych, wypełnionych i złączonych na trwałe dokumentów</w:t>
      </w:r>
      <w:r w:rsidR="00CB05E0" w:rsidRPr="003A5EA5">
        <w:rPr>
          <w:rFonts w:ascii="Arial" w:hAnsi="Arial" w:cs="Arial"/>
        </w:rPr>
        <w:t xml:space="preserve"> do dnia 6 września 2021 do godziny 15:00.</w:t>
      </w:r>
    </w:p>
    <w:p w14:paraId="5A9A29EA" w14:textId="72C3AE6A" w:rsidR="00CB05E0" w:rsidRDefault="00CB05E0" w:rsidP="00502F0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Aplikacje uzupełnione w sposób niepoprawny, w tym zwłaszcza nieczytelny, niezgodny z prawdą </w:t>
      </w:r>
      <w:r w:rsidR="00612A72">
        <w:rPr>
          <w:rFonts w:ascii="Arial" w:hAnsi="Arial" w:cs="Arial"/>
        </w:rPr>
        <w:t xml:space="preserve">oraz aplikacje bez wymaganych podpisów nie będą brane pod uwagę w naborze. Szczegółowe informacje na temat tego, jak należy wypełnić zgłoszenie, znajdują się w Załączniku numer 3 Instrukcja uzupełnienia Karty Zgłoszenia do niniejszego dokumentu. </w:t>
      </w:r>
    </w:p>
    <w:p w14:paraId="5807103E" w14:textId="32D532AD" w:rsidR="00612A72" w:rsidRPr="00456D65" w:rsidRDefault="0065109A" w:rsidP="00612A72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456D65">
        <w:rPr>
          <w:rFonts w:ascii="Arial" w:hAnsi="Arial" w:cs="Arial"/>
        </w:rPr>
        <w:t>Komisja Rekrutacyjna dokonuje oceny aplikacji pozyskanych w naborze do dnia 7 września 2021 roku do godziny 15:00. Ocena aplikacji przeprowadzona zostanie na podstawie obiektywnych kryteriów</w:t>
      </w:r>
      <w:r w:rsidR="004E07E8" w:rsidRPr="00456D65">
        <w:rPr>
          <w:rFonts w:ascii="Arial" w:hAnsi="Arial" w:cs="Arial"/>
        </w:rPr>
        <w:t xml:space="preserve"> punktowych:</w:t>
      </w:r>
    </w:p>
    <w:p w14:paraId="1EEB42B2" w14:textId="5B11B484" w:rsidR="004E07E8" w:rsidRPr="006F0625" w:rsidRDefault="004E07E8" w:rsidP="004E07E8">
      <w:pPr>
        <w:suppressAutoHyphens/>
        <w:autoSpaceDN w:val="0"/>
        <w:spacing w:line="256" w:lineRule="auto"/>
        <w:ind w:left="360"/>
        <w:jc w:val="both"/>
        <w:textAlignment w:val="baseline"/>
        <w:rPr>
          <w:rFonts w:ascii="Arial" w:hAnsi="Arial" w:cs="Arial"/>
        </w:rPr>
      </w:pPr>
      <w:r w:rsidRPr="006F0625">
        <w:rPr>
          <w:rFonts w:ascii="Arial" w:hAnsi="Arial" w:cs="Arial"/>
        </w:rPr>
        <w:t>KRYTERIUM 1: średnia ocen ucznia za ostatni ukończony semestr nauki z przedmiotów ogólnych x 4 – maksymalnie 24 punkty;</w:t>
      </w:r>
    </w:p>
    <w:p w14:paraId="426A7317" w14:textId="549632A0" w:rsidR="004E07E8" w:rsidRPr="006F0625" w:rsidRDefault="004E07E8" w:rsidP="004E07E8">
      <w:pPr>
        <w:suppressAutoHyphens/>
        <w:autoSpaceDN w:val="0"/>
        <w:spacing w:line="256" w:lineRule="auto"/>
        <w:ind w:left="360"/>
        <w:jc w:val="both"/>
        <w:textAlignment w:val="baseline"/>
        <w:rPr>
          <w:rFonts w:ascii="Arial" w:hAnsi="Arial" w:cs="Arial"/>
        </w:rPr>
      </w:pPr>
      <w:r w:rsidRPr="006F0625">
        <w:rPr>
          <w:rFonts w:ascii="Arial" w:hAnsi="Arial" w:cs="Arial"/>
        </w:rPr>
        <w:t>KRYTERIUM 2: uzyskana ocena z języka angielskiego za ostatni semestr nauki x 4 – maksymalnie 24 punkty;</w:t>
      </w:r>
    </w:p>
    <w:p w14:paraId="08CE1DB0" w14:textId="0568D5B1" w:rsidR="004E07E8" w:rsidRPr="006F0625" w:rsidRDefault="004E07E8" w:rsidP="004E07E8">
      <w:pPr>
        <w:suppressAutoHyphens/>
        <w:autoSpaceDN w:val="0"/>
        <w:spacing w:line="256" w:lineRule="auto"/>
        <w:ind w:left="360"/>
        <w:jc w:val="both"/>
        <w:textAlignment w:val="baseline"/>
        <w:rPr>
          <w:rFonts w:ascii="Arial" w:hAnsi="Arial" w:cs="Arial"/>
        </w:rPr>
      </w:pPr>
      <w:r w:rsidRPr="006F0625">
        <w:rPr>
          <w:rFonts w:ascii="Arial" w:hAnsi="Arial" w:cs="Arial"/>
        </w:rPr>
        <w:t>KRYTERIUM 3: średnia ocen z przedmiotów zawodowych za ostatni semestr nauki x 2 – maksymalnie 12 punktów;</w:t>
      </w:r>
    </w:p>
    <w:p w14:paraId="6655A4BA" w14:textId="73872EDA" w:rsidR="004E07E8" w:rsidRPr="006F0625" w:rsidRDefault="004E07E8" w:rsidP="004E07E8">
      <w:pPr>
        <w:suppressAutoHyphens/>
        <w:autoSpaceDN w:val="0"/>
        <w:spacing w:line="256" w:lineRule="auto"/>
        <w:ind w:left="360"/>
        <w:jc w:val="both"/>
        <w:textAlignment w:val="baseline"/>
        <w:rPr>
          <w:rFonts w:ascii="Arial" w:hAnsi="Arial" w:cs="Arial"/>
        </w:rPr>
      </w:pPr>
      <w:r w:rsidRPr="003A5EA5">
        <w:rPr>
          <w:rFonts w:ascii="Arial" w:hAnsi="Arial" w:cs="Arial"/>
        </w:rPr>
        <w:t>KRYTERIUM 4: ocena z zachowania za ostatni semestr nauki x 2 – maksymalnie 12 punktów;</w:t>
      </w:r>
    </w:p>
    <w:p w14:paraId="7E9D71D2" w14:textId="0181283A" w:rsidR="004E07E8" w:rsidRPr="006F0625" w:rsidRDefault="004E07E8" w:rsidP="004E07E8">
      <w:pPr>
        <w:suppressAutoHyphens/>
        <w:autoSpaceDN w:val="0"/>
        <w:spacing w:line="256" w:lineRule="auto"/>
        <w:ind w:left="360"/>
        <w:jc w:val="both"/>
        <w:textAlignment w:val="baseline"/>
        <w:rPr>
          <w:rFonts w:ascii="Arial" w:hAnsi="Arial" w:cs="Arial"/>
        </w:rPr>
      </w:pPr>
      <w:r w:rsidRPr="006F0625">
        <w:rPr>
          <w:rFonts w:ascii="Arial" w:hAnsi="Arial" w:cs="Arial"/>
        </w:rPr>
        <w:t>KRYTERIUM 5: szczególne osiągnięcia ucznia (olimpiady, konkursy przedmiotowe, zawody sportowe, aktywność na rzecz Szkoły  i reprezentowanie jej na zewnątrz) – maksymalnie 12 punktów</w:t>
      </w:r>
      <w:r w:rsidR="006F0625" w:rsidRPr="006F0625">
        <w:rPr>
          <w:rFonts w:ascii="Arial" w:hAnsi="Arial" w:cs="Arial"/>
        </w:rPr>
        <w:t xml:space="preserve"> przyznawanych zgodnie z oceną Komisji;</w:t>
      </w:r>
    </w:p>
    <w:p w14:paraId="792487F6" w14:textId="52F0F1DD" w:rsidR="004E07E8" w:rsidRDefault="004E07E8" w:rsidP="004E07E8">
      <w:pPr>
        <w:suppressAutoHyphens/>
        <w:autoSpaceDN w:val="0"/>
        <w:spacing w:line="256" w:lineRule="auto"/>
        <w:ind w:left="360"/>
        <w:jc w:val="both"/>
        <w:textAlignment w:val="baseline"/>
        <w:rPr>
          <w:rFonts w:ascii="Arial" w:hAnsi="Arial" w:cs="Arial"/>
        </w:rPr>
      </w:pPr>
      <w:r w:rsidRPr="006F0625">
        <w:rPr>
          <w:rFonts w:ascii="Arial" w:hAnsi="Arial" w:cs="Arial"/>
        </w:rPr>
        <w:t>KRYTERIUM 6: punkty przyznawane według kryterium mniejszych szans ze względu na złą sytuację ekonomiczną, pochodzenie z rodziny wielodzietnej lub niepełnej, niepełnosprawność, itd. – maksymalnie 14 punktów przyznawanych zgodnie z oceną Komisji.</w:t>
      </w:r>
    </w:p>
    <w:p w14:paraId="007B9F5B" w14:textId="03D30D4E" w:rsidR="006F0625" w:rsidRPr="003A5EA5" w:rsidRDefault="006F0625" w:rsidP="004E07E8">
      <w:pPr>
        <w:suppressAutoHyphens/>
        <w:autoSpaceDN w:val="0"/>
        <w:spacing w:line="256" w:lineRule="auto"/>
        <w:ind w:left="360"/>
        <w:jc w:val="both"/>
        <w:textAlignment w:val="baseline"/>
        <w:rPr>
          <w:rFonts w:ascii="Arial" w:hAnsi="Arial" w:cs="Arial"/>
        </w:rPr>
      </w:pPr>
      <w:r w:rsidRPr="003A5EA5">
        <w:rPr>
          <w:rFonts w:ascii="Arial" w:hAnsi="Arial" w:cs="Arial"/>
        </w:rPr>
        <w:t xml:space="preserve">Maksymalna liczba punktów możliwa do uzyskania w naborze wynosi 98. </w:t>
      </w:r>
    </w:p>
    <w:p w14:paraId="6B8D75B4" w14:textId="7E81D4B6" w:rsidR="003B2A2C" w:rsidRPr="003A5EA5" w:rsidRDefault="004C1141" w:rsidP="006F0625">
      <w:pPr>
        <w:pStyle w:val="Akapitzlist"/>
        <w:numPr>
          <w:ilvl w:val="0"/>
          <w:numId w:val="3"/>
        </w:num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 w:rsidRPr="003A5EA5">
        <w:rPr>
          <w:rFonts w:ascii="Arial" w:hAnsi="Arial" w:cs="Arial"/>
        </w:rPr>
        <w:t xml:space="preserve">Uczniowie, którzy łącznie, po zsumowaniu wszystkich kryteriów nie uzyskali minimum 55 nie zostaną </w:t>
      </w:r>
      <w:r w:rsidR="00C44648" w:rsidRPr="003A5EA5">
        <w:rPr>
          <w:rFonts w:ascii="Arial" w:hAnsi="Arial" w:cs="Arial"/>
        </w:rPr>
        <w:t>sklasyfikowani na</w:t>
      </w:r>
      <w:r w:rsidR="00406AF3" w:rsidRPr="003A5EA5">
        <w:rPr>
          <w:rFonts w:ascii="Arial" w:hAnsi="Arial" w:cs="Arial"/>
        </w:rPr>
        <w:t xml:space="preserve"> liście zakwalifikowanych uczestników</w:t>
      </w:r>
      <w:r w:rsidR="00C44648" w:rsidRPr="003A5EA5">
        <w:rPr>
          <w:rFonts w:ascii="Arial" w:hAnsi="Arial" w:cs="Arial"/>
        </w:rPr>
        <w:t>.</w:t>
      </w:r>
    </w:p>
    <w:p w14:paraId="52B21F35" w14:textId="09D92C84" w:rsidR="006F0625" w:rsidRPr="003A5EA5" w:rsidRDefault="006F0625" w:rsidP="006F0625">
      <w:pPr>
        <w:pStyle w:val="Akapitzlist"/>
        <w:numPr>
          <w:ilvl w:val="0"/>
          <w:numId w:val="3"/>
        </w:num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 w:rsidRPr="003A5EA5">
        <w:rPr>
          <w:rFonts w:ascii="Arial" w:hAnsi="Arial" w:cs="Arial"/>
        </w:rPr>
        <w:t xml:space="preserve">Na podstawie </w:t>
      </w:r>
      <w:r w:rsidR="00E56050" w:rsidRPr="003A5EA5">
        <w:rPr>
          <w:rFonts w:ascii="Arial" w:hAnsi="Arial" w:cs="Arial"/>
        </w:rPr>
        <w:t>punktów uzyskanych przez Kandydatów, Komisja tworzy i publikuje 7 września 2021 roku do godziny 15:00:</w:t>
      </w:r>
    </w:p>
    <w:p w14:paraId="54174C85" w14:textId="06C88895" w:rsidR="00E56050" w:rsidRDefault="00E56050" w:rsidP="00E56050">
      <w:pPr>
        <w:pStyle w:val="Akapitzlist"/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Listę Kandydatów Zakwalifikowanych Wstępnie do Projektu – listę 1</w:t>
      </w:r>
      <w:r w:rsidR="0056727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kandydatów o najwyższej zdobytej punktacji</w:t>
      </w:r>
      <w:r w:rsidR="00C657F6">
        <w:rPr>
          <w:rFonts w:ascii="Arial" w:hAnsi="Arial" w:cs="Arial"/>
        </w:rPr>
        <w:t>,</w:t>
      </w:r>
    </w:p>
    <w:p w14:paraId="097CBCE0" w14:textId="7F6D7634" w:rsidR="001B1A38" w:rsidRDefault="00E56050" w:rsidP="001B1A38">
      <w:pPr>
        <w:pStyle w:val="Akapitzlist"/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Listę Kandydatów Zakwalifikowa</w:t>
      </w:r>
      <w:r w:rsidR="005801A4">
        <w:rPr>
          <w:rFonts w:ascii="Arial" w:hAnsi="Arial" w:cs="Arial"/>
        </w:rPr>
        <w:t xml:space="preserve">nych na Listę Rezerwową – listę </w:t>
      </w:r>
      <w:r w:rsidR="00C657F6">
        <w:rPr>
          <w:rFonts w:ascii="Arial" w:hAnsi="Arial" w:cs="Arial"/>
        </w:rPr>
        <w:t>4</w:t>
      </w:r>
      <w:r w:rsidR="005801A4">
        <w:rPr>
          <w:rFonts w:ascii="Arial" w:hAnsi="Arial" w:cs="Arial"/>
        </w:rPr>
        <w:t xml:space="preserve"> kandydatów o najwyższej zdobytej punktacji, niższej niż </w:t>
      </w:r>
      <w:r w:rsidR="001B1A38">
        <w:rPr>
          <w:rFonts w:ascii="Arial" w:hAnsi="Arial" w:cs="Arial"/>
        </w:rPr>
        <w:t>uczniowie z Listy Kandydatów Zakwalifikowanych Wstępnie do Projektu.</w:t>
      </w:r>
    </w:p>
    <w:p w14:paraId="6D457742" w14:textId="08E5546D" w:rsidR="001B1A38" w:rsidRDefault="001B1A38" w:rsidP="001B1A38">
      <w:pPr>
        <w:pStyle w:val="Akapitzlist"/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Publikacja następuje w Sekretariacie Szkoły oraz na </w:t>
      </w:r>
      <w:r w:rsidR="00FE309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tronie </w:t>
      </w:r>
      <w:r w:rsidR="00FE309C">
        <w:rPr>
          <w:rFonts w:ascii="Arial" w:hAnsi="Arial" w:cs="Arial"/>
        </w:rPr>
        <w:t xml:space="preserve">internetowej </w:t>
      </w:r>
      <w:r>
        <w:rPr>
          <w:rFonts w:ascii="Arial" w:hAnsi="Arial" w:cs="Arial"/>
        </w:rPr>
        <w:t>Szkoły. Aby poinformować uczestników o wynikach naboru, Kadra może posłużyć się także innymi formami kontaktu, np. dziennik elektroniczny.</w:t>
      </w:r>
    </w:p>
    <w:p w14:paraId="0E44E7B0" w14:textId="480BD456" w:rsidR="001B1A38" w:rsidRDefault="001B1A38" w:rsidP="001B1A38">
      <w:pPr>
        <w:pStyle w:val="Akapitzlist"/>
        <w:numPr>
          <w:ilvl w:val="0"/>
          <w:numId w:val="3"/>
        </w:num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Po publikacji </w:t>
      </w:r>
      <w:r w:rsidR="00637EC0">
        <w:rPr>
          <w:rFonts w:ascii="Arial" w:hAnsi="Arial" w:cs="Arial"/>
        </w:rPr>
        <w:t xml:space="preserve">wyników uczestnikom, którzy nie zostali zakwalifikowani do udziału przysługuje prawo do </w:t>
      </w:r>
      <w:r w:rsidR="00BE5D41">
        <w:rPr>
          <w:rFonts w:ascii="Arial" w:hAnsi="Arial" w:cs="Arial"/>
        </w:rPr>
        <w:t>wglądu w ocenę swojej apl</w:t>
      </w:r>
      <w:r w:rsidR="0088565E">
        <w:rPr>
          <w:rFonts w:ascii="Arial" w:hAnsi="Arial" w:cs="Arial"/>
        </w:rPr>
        <w:t xml:space="preserve">ikacji oraz do </w:t>
      </w:r>
      <w:r w:rsidR="00637EC0">
        <w:rPr>
          <w:rFonts w:ascii="Arial" w:hAnsi="Arial" w:cs="Arial"/>
        </w:rPr>
        <w:t>wniesieni</w:t>
      </w:r>
      <w:r w:rsidR="0088565E">
        <w:rPr>
          <w:rFonts w:ascii="Arial" w:hAnsi="Arial" w:cs="Arial"/>
        </w:rPr>
        <w:t>a</w:t>
      </w:r>
      <w:r w:rsidR="00637EC0">
        <w:rPr>
          <w:rFonts w:ascii="Arial" w:hAnsi="Arial" w:cs="Arial"/>
        </w:rPr>
        <w:t xml:space="preserve"> skargi lub odwołania</w:t>
      </w:r>
      <w:r w:rsidR="005E4729">
        <w:rPr>
          <w:rFonts w:ascii="Arial" w:hAnsi="Arial" w:cs="Arial"/>
        </w:rPr>
        <w:t xml:space="preserve"> od uzyskanego przez siebie wyniku</w:t>
      </w:r>
      <w:r w:rsidR="00637EC0">
        <w:rPr>
          <w:rFonts w:ascii="Arial" w:hAnsi="Arial" w:cs="Arial"/>
        </w:rPr>
        <w:t xml:space="preserve">. </w:t>
      </w:r>
      <w:r w:rsidR="0088565E">
        <w:rPr>
          <w:rFonts w:ascii="Arial" w:hAnsi="Arial" w:cs="Arial"/>
        </w:rPr>
        <w:t>Wgląd do aplikacji jest możliwy po wcześniejszym kontakcie z Przewodniczącym Komisji</w:t>
      </w:r>
      <w:r w:rsidR="00242810">
        <w:rPr>
          <w:rFonts w:ascii="Arial" w:hAnsi="Arial" w:cs="Arial"/>
        </w:rPr>
        <w:t xml:space="preserve">, wyłącznie w dniu 8 września 2021 roku do godziny 14:00. </w:t>
      </w:r>
      <w:r w:rsidR="00A82BFB">
        <w:rPr>
          <w:rFonts w:ascii="Arial" w:hAnsi="Arial" w:cs="Arial"/>
        </w:rPr>
        <w:t xml:space="preserve">Skargi lub odwołania należy składać osobiście w </w:t>
      </w:r>
      <w:r w:rsidR="00A82BFB">
        <w:rPr>
          <w:rFonts w:ascii="Arial" w:hAnsi="Arial" w:cs="Arial"/>
        </w:rPr>
        <w:lastRenderedPageBreak/>
        <w:t>Sekretariacie Szkoły do dnia 8 września 2021 roku do godziny 15:00</w:t>
      </w:r>
      <w:r w:rsidR="00242810">
        <w:rPr>
          <w:rFonts w:ascii="Arial" w:hAnsi="Arial" w:cs="Arial"/>
        </w:rPr>
        <w:t xml:space="preserve">. Podanie powinno zawierać imię i nazwisko kandydata oraz szczegółową informację na temat tego, w przypadku których z kryteriów kandydat nie zgadza się z oceną Komisji. </w:t>
      </w:r>
    </w:p>
    <w:p w14:paraId="08DDB6BF" w14:textId="5257016F" w:rsidR="00242810" w:rsidRDefault="00242810" w:rsidP="001B1A38">
      <w:pPr>
        <w:pStyle w:val="Akapitzlist"/>
        <w:numPr>
          <w:ilvl w:val="0"/>
          <w:numId w:val="3"/>
        </w:num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Komisja rozpatruje skargi i odwołania w konsultacji z Dyrektorem Szkoły.</w:t>
      </w:r>
    </w:p>
    <w:p w14:paraId="6EDEEFB7" w14:textId="07AE0DBA" w:rsidR="00242810" w:rsidRDefault="00242810" w:rsidP="001B1A38">
      <w:pPr>
        <w:pStyle w:val="Akapitzlist"/>
        <w:numPr>
          <w:ilvl w:val="0"/>
          <w:numId w:val="3"/>
        </w:num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Po rozpatrzeniu skarg i odwołań, w dniu 9 </w:t>
      </w:r>
      <w:r w:rsidR="00CA6F60">
        <w:rPr>
          <w:rFonts w:ascii="Arial" w:hAnsi="Arial" w:cs="Arial"/>
        </w:rPr>
        <w:t xml:space="preserve">września 2021 roku do godziny </w:t>
      </w:r>
      <w:r w:rsidR="00FA5C95">
        <w:rPr>
          <w:rFonts w:ascii="Arial" w:hAnsi="Arial" w:cs="Arial"/>
        </w:rPr>
        <w:t>10</w:t>
      </w:r>
      <w:r w:rsidR="00CA6F60">
        <w:rPr>
          <w:rFonts w:ascii="Arial" w:hAnsi="Arial" w:cs="Arial"/>
        </w:rPr>
        <w:t xml:space="preserve">:00 Komisja Rekrutacyjna w Sekretariacie Szkoły oraz na stronie internetowej Szkoły publikuje: </w:t>
      </w:r>
    </w:p>
    <w:p w14:paraId="6CBAD407" w14:textId="5DBB1884" w:rsidR="00AF22B9" w:rsidRDefault="00AF22B9" w:rsidP="00AF22B9">
      <w:pPr>
        <w:suppressAutoHyphens/>
        <w:autoSpaceDN w:val="0"/>
        <w:spacing w:line="256" w:lineRule="auto"/>
        <w:ind w:left="360"/>
        <w:jc w:val="both"/>
        <w:textAlignment w:val="baseline"/>
        <w:rPr>
          <w:rFonts w:ascii="Arial" w:hAnsi="Arial" w:cs="Arial"/>
        </w:rPr>
      </w:pPr>
      <w:r w:rsidRPr="00AF22B9">
        <w:rPr>
          <w:rFonts w:ascii="Arial" w:hAnsi="Arial" w:cs="Arial"/>
        </w:rPr>
        <w:t>- Listę Kandydatów Zakwalifikowanyc</w:t>
      </w:r>
      <w:r>
        <w:rPr>
          <w:rFonts w:ascii="Arial" w:hAnsi="Arial" w:cs="Arial"/>
        </w:rPr>
        <w:t>h</w:t>
      </w:r>
      <w:r w:rsidRPr="00AF22B9">
        <w:rPr>
          <w:rFonts w:ascii="Arial" w:hAnsi="Arial" w:cs="Arial"/>
        </w:rPr>
        <w:t xml:space="preserve"> do Projektu – listę 1</w:t>
      </w:r>
      <w:r w:rsidR="00567271">
        <w:rPr>
          <w:rFonts w:ascii="Arial" w:hAnsi="Arial" w:cs="Arial"/>
        </w:rPr>
        <w:t>6</w:t>
      </w:r>
      <w:r w:rsidRPr="00AF22B9">
        <w:rPr>
          <w:rFonts w:ascii="Arial" w:hAnsi="Arial" w:cs="Arial"/>
        </w:rPr>
        <w:t xml:space="preserve"> kandydatów o najwyższej zdobytej punktacji;</w:t>
      </w:r>
    </w:p>
    <w:p w14:paraId="7ACF4A3A" w14:textId="3BE7571D" w:rsidR="00AF22B9" w:rsidRPr="00AF22B9" w:rsidRDefault="00AF22B9" w:rsidP="00AF22B9">
      <w:pPr>
        <w:suppressAutoHyphens/>
        <w:autoSpaceDN w:val="0"/>
        <w:spacing w:line="256" w:lineRule="auto"/>
        <w:ind w:lef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F22B9">
        <w:rPr>
          <w:rFonts w:ascii="Arial" w:hAnsi="Arial" w:cs="Arial"/>
        </w:rPr>
        <w:t xml:space="preserve">Listę Kandydatów Zakwalifikowanych na Listę Rezerwową – listę </w:t>
      </w:r>
      <w:r w:rsidR="00FA5C95">
        <w:rPr>
          <w:rFonts w:ascii="Arial" w:hAnsi="Arial" w:cs="Arial"/>
        </w:rPr>
        <w:t>4</w:t>
      </w:r>
      <w:r w:rsidRPr="00AF22B9">
        <w:rPr>
          <w:rFonts w:ascii="Arial" w:hAnsi="Arial" w:cs="Arial"/>
        </w:rPr>
        <w:t xml:space="preserve"> kandydatów o najwyższej zdobytej punktacji, niższej niż uczniowie z Listy Kandydatów Zakwalifikowanych do Projektu.</w:t>
      </w:r>
    </w:p>
    <w:p w14:paraId="73C3C215" w14:textId="50C8723D" w:rsidR="00AF22B9" w:rsidRDefault="00AF22B9" w:rsidP="00AF22B9">
      <w:p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  <w:b/>
          <w:bCs/>
        </w:rPr>
      </w:pPr>
      <w:r w:rsidRPr="00AF22B9">
        <w:rPr>
          <w:rFonts w:ascii="Arial" w:hAnsi="Arial" w:cs="Arial"/>
          <w:b/>
          <w:bCs/>
          <w:highlight w:val="lightGray"/>
        </w:rPr>
        <w:t>Część III. Postanowienia końcowe</w:t>
      </w:r>
    </w:p>
    <w:p w14:paraId="34D35BB6" w14:textId="28289DC7" w:rsidR="00AF22B9" w:rsidRDefault="00AF22B9" w:rsidP="00AF22B9">
      <w:pPr>
        <w:pStyle w:val="Akapitzlist"/>
        <w:numPr>
          <w:ilvl w:val="0"/>
          <w:numId w:val="3"/>
        </w:num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Po zakończeniu naboru Komisja Rekrutacyjna opracowuje Protokół, uwzględniający przebieg rekrutacji, uzyskane wyniki, </w:t>
      </w:r>
      <w:r w:rsidR="00DC1B21">
        <w:rPr>
          <w:rFonts w:ascii="Arial" w:hAnsi="Arial" w:cs="Arial"/>
        </w:rPr>
        <w:t xml:space="preserve">zarejestrowane skargi i odwołania, którzy przedstawia Dyrektorowi Szkoły. </w:t>
      </w:r>
    </w:p>
    <w:p w14:paraId="3770D5C5" w14:textId="7A439018" w:rsidR="003810C3" w:rsidRDefault="00DC1B21" w:rsidP="00143B03">
      <w:pPr>
        <w:pStyle w:val="Akapitzlist"/>
        <w:numPr>
          <w:ilvl w:val="0"/>
          <w:numId w:val="3"/>
        </w:num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Kandydaci, którzy zostali zakwalifikowani do udziału w mobilności, </w:t>
      </w:r>
      <w:r w:rsidR="00CF7126">
        <w:rPr>
          <w:rFonts w:ascii="Arial" w:hAnsi="Arial" w:cs="Arial"/>
        </w:rPr>
        <w:t>a z przyczyn losowych o istotnym charakterze nie mogą wziąć w niej udziału, zobowiązani są do niezwłocznego poinformowania o tym fakcie Koordynatora projektu.</w:t>
      </w:r>
      <w:r w:rsidR="00143B03">
        <w:rPr>
          <w:rFonts w:ascii="Arial" w:hAnsi="Arial" w:cs="Arial"/>
        </w:rPr>
        <w:t xml:space="preserve"> Więcej informacji na temat procedury stosowanej </w:t>
      </w:r>
      <w:r w:rsidR="003810C3">
        <w:rPr>
          <w:rFonts w:ascii="Arial" w:hAnsi="Arial" w:cs="Arial"/>
        </w:rPr>
        <w:t>w takim przypadku opisuje Załącznik numer 4 „Zasady uczestnictwa ucznia”.</w:t>
      </w:r>
    </w:p>
    <w:p w14:paraId="0CFBF2F7" w14:textId="2B86894E" w:rsidR="003810C3" w:rsidRDefault="003810C3" w:rsidP="00143B03">
      <w:pPr>
        <w:pStyle w:val="Akapitzlist"/>
        <w:numPr>
          <w:ilvl w:val="0"/>
          <w:numId w:val="3"/>
        </w:numPr>
        <w:suppressAutoHyphens/>
        <w:autoSpaceDN w:val="0"/>
        <w:spacing w:line="25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Uczestnicy projektu zobowiązani są do odbycia kursu przygotowawczego do mobilności, którego szczegóły</w:t>
      </w:r>
      <w:r w:rsidR="0076623A">
        <w:rPr>
          <w:rFonts w:ascii="Arial" w:hAnsi="Arial" w:cs="Arial"/>
        </w:rPr>
        <w:t xml:space="preserve"> zostaną przekazane przez Koordynatora projektu. </w:t>
      </w:r>
    </w:p>
    <w:p w14:paraId="5FE0404A" w14:textId="3C5FFCE6" w:rsidR="00094A18" w:rsidRPr="00C64E89" w:rsidRDefault="00094A18" w:rsidP="00D109BF">
      <w:pPr>
        <w:ind w:left="360"/>
        <w:jc w:val="both"/>
        <w:rPr>
          <w:rFonts w:ascii="Arial" w:hAnsi="Arial" w:cs="Arial"/>
        </w:rPr>
      </w:pPr>
    </w:p>
    <w:p w14:paraId="4975CAD0" w14:textId="4DECB3E5" w:rsidR="00094A18" w:rsidRPr="00C64E89" w:rsidRDefault="0076623A" w:rsidP="0076623A">
      <w:pPr>
        <w:jc w:val="both"/>
        <w:rPr>
          <w:rFonts w:ascii="Arial" w:hAnsi="Arial" w:cs="Arial"/>
          <w:b/>
          <w:bCs/>
        </w:rPr>
      </w:pPr>
      <w:r w:rsidRPr="0076623A">
        <w:rPr>
          <w:rFonts w:ascii="Arial" w:hAnsi="Arial" w:cs="Arial"/>
          <w:b/>
          <w:bCs/>
          <w:highlight w:val="lightGray"/>
        </w:rPr>
        <w:t>Lista załączników</w:t>
      </w:r>
    </w:p>
    <w:p w14:paraId="6FEB7A41" w14:textId="62F7E32C" w:rsidR="00094A18" w:rsidRPr="00C64E89" w:rsidRDefault="00094A18" w:rsidP="00D109BF">
      <w:pPr>
        <w:ind w:left="360"/>
        <w:jc w:val="both"/>
        <w:rPr>
          <w:rFonts w:ascii="Arial" w:hAnsi="Arial" w:cs="Arial"/>
        </w:rPr>
      </w:pPr>
      <w:r w:rsidRPr="00C64E89">
        <w:rPr>
          <w:rFonts w:ascii="Arial" w:hAnsi="Arial" w:cs="Arial"/>
        </w:rPr>
        <w:t xml:space="preserve">Załącznik </w:t>
      </w:r>
      <w:r w:rsidR="0076623A">
        <w:rPr>
          <w:rFonts w:ascii="Arial" w:hAnsi="Arial" w:cs="Arial"/>
        </w:rPr>
        <w:t xml:space="preserve">numer </w:t>
      </w:r>
      <w:r w:rsidRPr="00C64E89">
        <w:rPr>
          <w:rFonts w:ascii="Arial" w:hAnsi="Arial" w:cs="Arial"/>
        </w:rPr>
        <w:t xml:space="preserve">1 </w:t>
      </w:r>
      <w:r w:rsidR="0076623A">
        <w:rPr>
          <w:rFonts w:ascii="Arial" w:hAnsi="Arial" w:cs="Arial"/>
        </w:rPr>
        <w:t>„</w:t>
      </w:r>
      <w:r w:rsidR="003D7C18">
        <w:rPr>
          <w:rFonts w:ascii="Arial" w:hAnsi="Arial" w:cs="Arial"/>
        </w:rPr>
        <w:t>Karta Zgłoszenia Ucznia do Udziału w Projekcie”</w:t>
      </w:r>
    </w:p>
    <w:p w14:paraId="108CD5C0" w14:textId="58C617CE" w:rsidR="00094A18" w:rsidRPr="00C64E89" w:rsidRDefault="00094A18" w:rsidP="00D109BF">
      <w:pPr>
        <w:ind w:left="360"/>
        <w:jc w:val="both"/>
        <w:rPr>
          <w:rFonts w:ascii="Arial" w:hAnsi="Arial" w:cs="Arial"/>
        </w:rPr>
      </w:pPr>
      <w:r w:rsidRPr="00C64E89">
        <w:rPr>
          <w:rFonts w:ascii="Arial" w:hAnsi="Arial" w:cs="Arial"/>
        </w:rPr>
        <w:t xml:space="preserve">Załącznik </w:t>
      </w:r>
      <w:r w:rsidR="003D7C18">
        <w:rPr>
          <w:rFonts w:ascii="Arial" w:hAnsi="Arial" w:cs="Arial"/>
        </w:rPr>
        <w:t xml:space="preserve">numer </w:t>
      </w:r>
      <w:r w:rsidRPr="00C64E89">
        <w:rPr>
          <w:rFonts w:ascii="Arial" w:hAnsi="Arial" w:cs="Arial"/>
        </w:rPr>
        <w:t xml:space="preserve">2 </w:t>
      </w:r>
      <w:r w:rsidR="00544F86">
        <w:rPr>
          <w:rFonts w:ascii="Arial" w:hAnsi="Arial" w:cs="Arial"/>
        </w:rPr>
        <w:t>„Instrukcja uzupełnienia Karty Zgłoszenia”</w:t>
      </w:r>
    </w:p>
    <w:p w14:paraId="527C5956" w14:textId="4838E975" w:rsidR="00094A18" w:rsidRPr="00C64E89" w:rsidRDefault="00094A18" w:rsidP="00D109BF">
      <w:pPr>
        <w:ind w:left="360"/>
        <w:jc w:val="both"/>
        <w:rPr>
          <w:rFonts w:ascii="Arial" w:hAnsi="Arial" w:cs="Arial"/>
        </w:rPr>
      </w:pPr>
      <w:r w:rsidRPr="00C64E89">
        <w:rPr>
          <w:rFonts w:ascii="Arial" w:hAnsi="Arial" w:cs="Arial"/>
        </w:rPr>
        <w:t>Załącznik</w:t>
      </w:r>
      <w:r w:rsidR="00544F86">
        <w:rPr>
          <w:rFonts w:ascii="Arial" w:hAnsi="Arial" w:cs="Arial"/>
        </w:rPr>
        <w:t xml:space="preserve"> numer 3 „Program mobilności”</w:t>
      </w:r>
    </w:p>
    <w:p w14:paraId="0403C7AD" w14:textId="77777777" w:rsidR="003810C3" w:rsidRDefault="003810C3" w:rsidP="00D109B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numer 4 „Zasady uczestnictwa ucznia”</w:t>
      </w:r>
    </w:p>
    <w:p w14:paraId="157AB7CB" w14:textId="77777777" w:rsidR="00935EA5" w:rsidRPr="00C64E89" w:rsidRDefault="00935EA5" w:rsidP="00D109BF">
      <w:pPr>
        <w:jc w:val="both"/>
        <w:rPr>
          <w:rFonts w:ascii="Arial" w:hAnsi="Arial" w:cs="Arial"/>
        </w:rPr>
      </w:pPr>
    </w:p>
    <w:p w14:paraId="60C662C6" w14:textId="31E2965C" w:rsidR="00935EA5" w:rsidRPr="00C64E89" w:rsidRDefault="00935EA5" w:rsidP="00D109BF">
      <w:pPr>
        <w:jc w:val="both"/>
        <w:rPr>
          <w:rFonts w:ascii="Arial" w:hAnsi="Arial" w:cs="Arial"/>
        </w:rPr>
      </w:pPr>
    </w:p>
    <w:sectPr w:rsidR="00935EA5" w:rsidRPr="00C64E89" w:rsidSect="003650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32E3" w14:textId="77777777" w:rsidR="001946F9" w:rsidRDefault="001946F9" w:rsidP="00101C68">
      <w:pPr>
        <w:spacing w:after="0" w:line="240" w:lineRule="auto"/>
      </w:pPr>
      <w:r>
        <w:separator/>
      </w:r>
    </w:p>
  </w:endnote>
  <w:endnote w:type="continuationSeparator" w:id="0">
    <w:p w14:paraId="0C37C21F" w14:textId="77777777" w:rsidR="001946F9" w:rsidRDefault="001946F9" w:rsidP="0010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269663"/>
      <w:docPartObj>
        <w:docPartGallery w:val="Page Numbers (Bottom of Page)"/>
        <w:docPartUnique/>
      </w:docPartObj>
    </w:sdtPr>
    <w:sdtEndPr/>
    <w:sdtContent>
      <w:p w14:paraId="399D4758" w14:textId="22802AA7" w:rsidR="00101C68" w:rsidRDefault="00101C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tbl>
    <w:tblPr>
      <w:tblStyle w:val="Tabela-Siatka"/>
      <w:tblW w:w="0" w:type="auto"/>
      <w:tblInd w:w="1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686"/>
    </w:tblGrid>
    <w:tr w:rsidR="003650CB" w14:paraId="18A02B2B" w14:textId="77777777" w:rsidTr="003B4DBE">
      <w:tc>
        <w:tcPr>
          <w:tcW w:w="3118" w:type="dxa"/>
        </w:tcPr>
        <w:p w14:paraId="022EA168" w14:textId="77777777" w:rsidR="003650CB" w:rsidRDefault="003650CB" w:rsidP="003650CB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53A4CBF7" wp14:editId="7431972C">
                <wp:extent cx="1755284" cy="706122"/>
                <wp:effectExtent l="0" t="0" r="0" b="0"/>
                <wp:docPr id="12" name="Obraz 1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056" cy="716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51F2CC2D" w14:textId="77777777" w:rsidR="003650CB" w:rsidRPr="00A26033" w:rsidRDefault="003650CB" w:rsidP="003650CB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6A8FB96F" w14:textId="77777777" w:rsidR="003650CB" w:rsidRPr="00A26033" w:rsidRDefault="003650CB" w:rsidP="003650CB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26C9B510" w14:textId="77777777" w:rsidR="003650CB" w:rsidRPr="00A26033" w:rsidRDefault="003650CB" w:rsidP="003650CB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Plan promocji i upowszechniania w projekcie</w:t>
          </w:r>
        </w:p>
        <w:p w14:paraId="2333E335" w14:textId="77777777" w:rsidR="003650CB" w:rsidRPr="00A26033" w:rsidRDefault="003650CB" w:rsidP="003650CB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Ponadnarodowej Mobilności Uczniów</w:t>
          </w:r>
        </w:p>
      </w:tc>
    </w:tr>
  </w:tbl>
  <w:p w14:paraId="2AB995AE" w14:textId="625D7ABE" w:rsidR="00101C68" w:rsidRDefault="00101C68" w:rsidP="00101C68">
    <w:pPr>
      <w:pStyle w:val="Stopka"/>
      <w:tabs>
        <w:tab w:val="clear" w:pos="4536"/>
        <w:tab w:val="clear" w:pos="9072"/>
        <w:tab w:val="left" w:pos="9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1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686"/>
    </w:tblGrid>
    <w:tr w:rsidR="003650CB" w14:paraId="35127047" w14:textId="77777777" w:rsidTr="003B4DBE">
      <w:tc>
        <w:tcPr>
          <w:tcW w:w="3118" w:type="dxa"/>
        </w:tcPr>
        <w:p w14:paraId="4CFF2BE1" w14:textId="77777777" w:rsidR="003650CB" w:rsidRDefault="003650CB" w:rsidP="003650CB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1F6A137C" wp14:editId="437A3EA9">
                <wp:extent cx="1755284" cy="706122"/>
                <wp:effectExtent l="0" t="0" r="0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2056" cy="716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74434062" w14:textId="77777777" w:rsidR="003650CB" w:rsidRPr="00A26033" w:rsidRDefault="003650CB" w:rsidP="003650CB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5309F426" w14:textId="77777777" w:rsidR="003650CB" w:rsidRPr="00A26033" w:rsidRDefault="003650CB" w:rsidP="003650CB">
          <w:pPr>
            <w:pStyle w:val="Stopka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3FE83C15" w14:textId="77777777" w:rsidR="003650CB" w:rsidRPr="00A26033" w:rsidRDefault="003650CB" w:rsidP="003650CB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Plan promocji i upowszechniania w projekcie</w:t>
          </w:r>
        </w:p>
        <w:p w14:paraId="4B55C925" w14:textId="77777777" w:rsidR="003650CB" w:rsidRPr="00A26033" w:rsidRDefault="003650CB" w:rsidP="003650CB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A26033">
            <w:rPr>
              <w:rFonts w:ascii="Arial" w:hAnsi="Arial" w:cs="Arial"/>
              <w:b/>
              <w:bCs/>
              <w:sz w:val="16"/>
              <w:szCs w:val="16"/>
            </w:rPr>
            <w:t>Ponadnarodowej Mobilności Uczniów</w:t>
          </w:r>
        </w:p>
      </w:tc>
    </w:tr>
  </w:tbl>
  <w:p w14:paraId="3902749A" w14:textId="77777777" w:rsidR="003650CB" w:rsidRDefault="003650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7531" w14:textId="77777777" w:rsidR="001946F9" w:rsidRDefault="001946F9" w:rsidP="00101C68">
      <w:pPr>
        <w:spacing w:after="0" w:line="240" w:lineRule="auto"/>
      </w:pPr>
      <w:r>
        <w:separator/>
      </w:r>
    </w:p>
  </w:footnote>
  <w:footnote w:type="continuationSeparator" w:id="0">
    <w:p w14:paraId="501D972E" w14:textId="77777777" w:rsidR="001946F9" w:rsidRDefault="001946F9" w:rsidP="0010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8507" w14:textId="721DE000" w:rsidR="00101C68" w:rsidRDefault="00101C68">
    <w:pPr>
      <w:pStyle w:val="Nagwek"/>
    </w:pPr>
    <w:r>
      <w:rPr>
        <w:noProof/>
      </w:rPr>
      <w:drawing>
        <wp:inline distT="0" distB="0" distL="0" distR="0" wp14:anchorId="7F274A9F" wp14:editId="34156EE6">
          <wp:extent cx="5760720" cy="740410"/>
          <wp:effectExtent l="0" t="0" r="0" b="2540"/>
          <wp:docPr id="11" name="Obraz 1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1B54" w14:textId="26CBB363" w:rsidR="003650CB" w:rsidRDefault="003650CB">
    <w:pPr>
      <w:pStyle w:val="Nagwek"/>
    </w:pPr>
    <w:r>
      <w:rPr>
        <w:noProof/>
      </w:rPr>
      <w:drawing>
        <wp:inline distT="0" distB="0" distL="0" distR="0" wp14:anchorId="6FADA20C" wp14:editId="35D07F27">
          <wp:extent cx="5760720" cy="740410"/>
          <wp:effectExtent l="0" t="0" r="0" b="2540"/>
          <wp:docPr id="13" name="Obraz 1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EE"/>
    <w:multiLevelType w:val="hybridMultilevel"/>
    <w:tmpl w:val="08F2673C"/>
    <w:lvl w:ilvl="0" w:tplc="DB0C0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1A38"/>
    <w:multiLevelType w:val="hybridMultilevel"/>
    <w:tmpl w:val="0BD64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31A4"/>
    <w:multiLevelType w:val="hybridMultilevel"/>
    <w:tmpl w:val="8EEA31C0"/>
    <w:lvl w:ilvl="0" w:tplc="96C6BB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241BD"/>
    <w:multiLevelType w:val="multilevel"/>
    <w:tmpl w:val="5C98A1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567C"/>
    <w:multiLevelType w:val="hybridMultilevel"/>
    <w:tmpl w:val="45542174"/>
    <w:lvl w:ilvl="0" w:tplc="DB0C01F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81096"/>
    <w:multiLevelType w:val="hybridMultilevel"/>
    <w:tmpl w:val="6008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68"/>
    <w:rsid w:val="00010A48"/>
    <w:rsid w:val="000579D5"/>
    <w:rsid w:val="0009072A"/>
    <w:rsid w:val="00094A18"/>
    <w:rsid w:val="000C190F"/>
    <w:rsid w:val="00101C68"/>
    <w:rsid w:val="00143B03"/>
    <w:rsid w:val="001908A9"/>
    <w:rsid w:val="001946F9"/>
    <w:rsid w:val="001A07F9"/>
    <w:rsid w:val="001B1A38"/>
    <w:rsid w:val="001B2A6B"/>
    <w:rsid w:val="00242810"/>
    <w:rsid w:val="002455AA"/>
    <w:rsid w:val="00267DA0"/>
    <w:rsid w:val="00286497"/>
    <w:rsid w:val="002B5269"/>
    <w:rsid w:val="002D3D27"/>
    <w:rsid w:val="002E0EB0"/>
    <w:rsid w:val="002F183D"/>
    <w:rsid w:val="00302550"/>
    <w:rsid w:val="00302633"/>
    <w:rsid w:val="00356647"/>
    <w:rsid w:val="003650CB"/>
    <w:rsid w:val="003810C3"/>
    <w:rsid w:val="003A5EA5"/>
    <w:rsid w:val="003B2A2C"/>
    <w:rsid w:val="003C16CD"/>
    <w:rsid w:val="003C306F"/>
    <w:rsid w:val="003C7095"/>
    <w:rsid w:val="003D7C18"/>
    <w:rsid w:val="00406AF3"/>
    <w:rsid w:val="00425D97"/>
    <w:rsid w:val="004561F9"/>
    <w:rsid w:val="00456D65"/>
    <w:rsid w:val="004921FC"/>
    <w:rsid w:val="004B0EE8"/>
    <w:rsid w:val="004B5062"/>
    <w:rsid w:val="004C1141"/>
    <w:rsid w:val="004C40F7"/>
    <w:rsid w:val="004E07E8"/>
    <w:rsid w:val="004E09DC"/>
    <w:rsid w:val="004F5704"/>
    <w:rsid w:val="00502F01"/>
    <w:rsid w:val="0052079A"/>
    <w:rsid w:val="00530EEA"/>
    <w:rsid w:val="00544F86"/>
    <w:rsid w:val="0056124D"/>
    <w:rsid w:val="00567271"/>
    <w:rsid w:val="005801A4"/>
    <w:rsid w:val="005940C8"/>
    <w:rsid w:val="005C65D3"/>
    <w:rsid w:val="005E4729"/>
    <w:rsid w:val="006005C6"/>
    <w:rsid w:val="00612A72"/>
    <w:rsid w:val="00637EC0"/>
    <w:rsid w:val="0065109A"/>
    <w:rsid w:val="006534B2"/>
    <w:rsid w:val="00690734"/>
    <w:rsid w:val="006C47C3"/>
    <w:rsid w:val="006C4846"/>
    <w:rsid w:val="006D0C0A"/>
    <w:rsid w:val="006D54D2"/>
    <w:rsid w:val="006F0625"/>
    <w:rsid w:val="0071432B"/>
    <w:rsid w:val="00745F0E"/>
    <w:rsid w:val="00755CB0"/>
    <w:rsid w:val="0076623A"/>
    <w:rsid w:val="00821DE3"/>
    <w:rsid w:val="0088565E"/>
    <w:rsid w:val="00897638"/>
    <w:rsid w:val="008C08D0"/>
    <w:rsid w:val="008D5054"/>
    <w:rsid w:val="008E6787"/>
    <w:rsid w:val="00935EA5"/>
    <w:rsid w:val="009C6285"/>
    <w:rsid w:val="009E56F9"/>
    <w:rsid w:val="00A0236E"/>
    <w:rsid w:val="00A3368F"/>
    <w:rsid w:val="00A65078"/>
    <w:rsid w:val="00A82BFB"/>
    <w:rsid w:val="00AB3F40"/>
    <w:rsid w:val="00AF22B9"/>
    <w:rsid w:val="00B43019"/>
    <w:rsid w:val="00B466EE"/>
    <w:rsid w:val="00B575B2"/>
    <w:rsid w:val="00B66F66"/>
    <w:rsid w:val="00BB298D"/>
    <w:rsid w:val="00BC22C6"/>
    <w:rsid w:val="00BC57FB"/>
    <w:rsid w:val="00BE5D41"/>
    <w:rsid w:val="00BE748D"/>
    <w:rsid w:val="00C253CC"/>
    <w:rsid w:val="00C3166C"/>
    <w:rsid w:val="00C44648"/>
    <w:rsid w:val="00C64E89"/>
    <w:rsid w:val="00C657F6"/>
    <w:rsid w:val="00C72062"/>
    <w:rsid w:val="00CA6F60"/>
    <w:rsid w:val="00CB05E0"/>
    <w:rsid w:val="00CD5AAD"/>
    <w:rsid w:val="00CF7126"/>
    <w:rsid w:val="00D109BF"/>
    <w:rsid w:val="00D62850"/>
    <w:rsid w:val="00D82D28"/>
    <w:rsid w:val="00D95559"/>
    <w:rsid w:val="00DC1B21"/>
    <w:rsid w:val="00E56050"/>
    <w:rsid w:val="00E66462"/>
    <w:rsid w:val="00E805DF"/>
    <w:rsid w:val="00EA583B"/>
    <w:rsid w:val="00ED1BB3"/>
    <w:rsid w:val="00F55EE7"/>
    <w:rsid w:val="00F82C95"/>
    <w:rsid w:val="00FA5C33"/>
    <w:rsid w:val="00FA5C95"/>
    <w:rsid w:val="00FB1404"/>
    <w:rsid w:val="00FC0F4A"/>
    <w:rsid w:val="00FE309C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4BD33"/>
  <w15:chartTrackingRefBased/>
  <w15:docId w15:val="{E3468B41-05F8-4957-B9F2-5FCC7332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C6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C68"/>
  </w:style>
  <w:style w:type="paragraph" w:styleId="Stopka">
    <w:name w:val="footer"/>
    <w:basedOn w:val="Normalny"/>
    <w:link w:val="StopkaZnak"/>
    <w:uiPriority w:val="99"/>
    <w:unhideWhenUsed/>
    <w:rsid w:val="00101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C68"/>
  </w:style>
  <w:style w:type="character" w:customStyle="1" w:styleId="Nagwek2Znak">
    <w:name w:val="Nagłówek 2 Znak"/>
    <w:basedOn w:val="Domylnaczcionkaakapitu"/>
    <w:link w:val="Nagwek2"/>
    <w:uiPriority w:val="9"/>
    <w:rsid w:val="00101C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01C68"/>
    <w:pPr>
      <w:ind w:left="720"/>
      <w:contextualSpacing/>
    </w:pPr>
  </w:style>
  <w:style w:type="table" w:styleId="Tabela-Siatka">
    <w:name w:val="Table Grid"/>
    <w:basedOn w:val="Standardowy"/>
    <w:uiPriority w:val="39"/>
    <w:rsid w:val="0010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143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32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6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6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1649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Ostrowska</dc:creator>
  <cp:keywords/>
  <dc:description/>
  <cp:lastModifiedBy>Barbara Juroszek-Sowa</cp:lastModifiedBy>
  <cp:revision>105</cp:revision>
  <dcterms:created xsi:type="dcterms:W3CDTF">2021-08-24T08:25:00Z</dcterms:created>
  <dcterms:modified xsi:type="dcterms:W3CDTF">2021-09-01T10:19:00Z</dcterms:modified>
</cp:coreProperties>
</file>